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B5" w:rsidRPr="00487F78" w:rsidRDefault="006F18B5" w:rsidP="00085BB8">
      <w:pPr>
        <w:jc w:val="center"/>
        <w:rPr>
          <w:rFonts w:ascii="Times New Roman" w:hAnsi="Times New Roman" w:cs="Times New Roman"/>
          <w:sz w:val="20"/>
          <w:szCs w:val="20"/>
          <w:lang w:val="en-US"/>
        </w:rPr>
      </w:pPr>
      <w:r w:rsidRPr="00487F78">
        <w:rPr>
          <w:rFonts w:ascii="Times New Roman" w:hAnsi="Times New Roman" w:cs="Times New Roman"/>
          <w:sz w:val="20"/>
          <w:szCs w:val="20"/>
          <w:lang w:val="en-US"/>
        </w:rPr>
        <w:t>Department of Philosophy</w:t>
      </w:r>
    </w:p>
    <w:p w:rsidR="006F18B5" w:rsidRPr="00487F78" w:rsidRDefault="006F18B5" w:rsidP="006F18B5">
      <w:pPr>
        <w:jc w:val="center"/>
        <w:rPr>
          <w:rFonts w:ascii="Times New Roman" w:hAnsi="Times New Roman" w:cs="Times New Roman"/>
          <w:sz w:val="20"/>
          <w:szCs w:val="20"/>
          <w:lang w:val="en-US"/>
        </w:rPr>
      </w:pPr>
      <w:r w:rsidRPr="00487F78">
        <w:rPr>
          <w:rFonts w:ascii="Times New Roman" w:hAnsi="Times New Roman" w:cs="Times New Roman"/>
          <w:sz w:val="20"/>
          <w:szCs w:val="20"/>
          <w:lang w:val="en-US"/>
        </w:rPr>
        <w:t>University of Guelph</w:t>
      </w:r>
    </w:p>
    <w:p w:rsidR="006F18B5" w:rsidRPr="00487F78" w:rsidRDefault="006F18B5" w:rsidP="006F18B5">
      <w:pPr>
        <w:jc w:val="center"/>
        <w:rPr>
          <w:rFonts w:ascii="Times New Roman" w:hAnsi="Times New Roman" w:cs="Times New Roman"/>
          <w:sz w:val="20"/>
          <w:szCs w:val="20"/>
          <w:lang w:val="en-US"/>
        </w:rPr>
      </w:pPr>
      <w:r w:rsidRPr="00487F78">
        <w:rPr>
          <w:rFonts w:ascii="Times New Roman" w:hAnsi="Times New Roman" w:cs="Times New Roman"/>
          <w:sz w:val="20"/>
          <w:szCs w:val="20"/>
          <w:lang w:val="en-US"/>
        </w:rPr>
        <w:t>Fall 2013</w:t>
      </w:r>
    </w:p>
    <w:p w:rsidR="006F18B5" w:rsidRPr="00487F78" w:rsidRDefault="006F18B5" w:rsidP="00872B14">
      <w:pPr>
        <w:rPr>
          <w:rFonts w:ascii="Times New Roman" w:hAnsi="Times New Roman" w:cs="Times New Roman"/>
          <w:sz w:val="20"/>
          <w:szCs w:val="20"/>
          <w:lang w:val="en-US"/>
        </w:rPr>
      </w:pPr>
    </w:p>
    <w:p w:rsidR="006F18B5" w:rsidRPr="00487F78" w:rsidRDefault="006F18B5" w:rsidP="006F18B5">
      <w:pPr>
        <w:jc w:val="center"/>
        <w:rPr>
          <w:rFonts w:ascii="Times New Roman" w:hAnsi="Times New Roman" w:cs="Times New Roman"/>
          <w:sz w:val="20"/>
          <w:szCs w:val="20"/>
          <w:lang w:val="en-US"/>
        </w:rPr>
      </w:pPr>
    </w:p>
    <w:p w:rsidR="006F18B5" w:rsidRPr="00487F78" w:rsidRDefault="006F18B5" w:rsidP="006F18B5">
      <w:pPr>
        <w:jc w:val="center"/>
        <w:rPr>
          <w:rFonts w:ascii="Times New Roman" w:hAnsi="Times New Roman" w:cs="Times New Roman"/>
          <w:sz w:val="20"/>
          <w:szCs w:val="20"/>
          <w:lang w:val="en-US"/>
        </w:rPr>
      </w:pPr>
      <w:r w:rsidRPr="00487F78">
        <w:rPr>
          <w:rFonts w:ascii="Times New Roman" w:hAnsi="Times New Roman" w:cs="Times New Roman"/>
          <w:sz w:val="20"/>
          <w:szCs w:val="20"/>
          <w:lang w:val="en-US"/>
        </w:rPr>
        <w:t>PHIL*4230 Syllabus</w:t>
      </w:r>
    </w:p>
    <w:p w:rsidR="006F18B5" w:rsidRPr="00487F78" w:rsidRDefault="006F18B5" w:rsidP="006F18B5">
      <w:pPr>
        <w:jc w:val="center"/>
        <w:rPr>
          <w:rFonts w:ascii="Times New Roman" w:hAnsi="Times New Roman" w:cs="Times New Roman"/>
          <w:sz w:val="20"/>
          <w:szCs w:val="20"/>
          <w:lang w:val="en-US"/>
        </w:rPr>
      </w:pPr>
    </w:p>
    <w:p w:rsidR="006F18B5" w:rsidRPr="00487F78" w:rsidRDefault="006F18B5" w:rsidP="006F18B5">
      <w:pPr>
        <w:jc w:val="center"/>
        <w:rPr>
          <w:rFonts w:ascii="Times New Roman" w:hAnsi="Times New Roman" w:cs="Times New Roman"/>
          <w:sz w:val="20"/>
          <w:szCs w:val="20"/>
          <w:lang w:val="en-US"/>
        </w:rPr>
      </w:pPr>
    </w:p>
    <w:p w:rsidR="006F18B5" w:rsidRPr="00487F78" w:rsidRDefault="006F18B5" w:rsidP="006F18B5">
      <w:pPr>
        <w:rPr>
          <w:rFonts w:ascii="Times New Roman" w:hAnsi="Times New Roman" w:cs="Times New Roman"/>
          <w:sz w:val="20"/>
          <w:szCs w:val="20"/>
          <w:lang w:val="en-US"/>
        </w:rPr>
      </w:pPr>
    </w:p>
    <w:p w:rsidR="006F18B5" w:rsidRPr="00487F78" w:rsidRDefault="006F18B5" w:rsidP="006F18B5">
      <w:pPr>
        <w:jc w:val="center"/>
        <w:rPr>
          <w:rFonts w:ascii="Times New Roman" w:hAnsi="Times New Roman" w:cs="Times New Roman"/>
          <w:sz w:val="20"/>
          <w:szCs w:val="20"/>
          <w:lang w:val="en-US"/>
        </w:rPr>
      </w:pPr>
    </w:p>
    <w:p w:rsidR="006F18B5" w:rsidRPr="00487F78" w:rsidRDefault="007D3422" w:rsidP="006F18B5">
      <w:pPr>
        <w:rPr>
          <w:rFonts w:ascii="Times New Roman" w:hAnsi="Times New Roman" w:cs="Times New Roman"/>
          <w:sz w:val="20"/>
          <w:szCs w:val="20"/>
          <w:lang w:val="en-US"/>
        </w:rPr>
      </w:pPr>
      <w:r w:rsidRPr="00487F78">
        <w:rPr>
          <w:rFonts w:ascii="Times New Roman" w:hAnsi="Times New Roman" w:cs="Times New Roman"/>
          <w:sz w:val="20"/>
          <w:szCs w:val="20"/>
          <w:lang w:val="en-US"/>
        </w:rPr>
        <w:t>Lecturer</w:t>
      </w:r>
      <w:r w:rsidR="006F18B5" w:rsidRPr="00487F78">
        <w:rPr>
          <w:rFonts w:ascii="Times New Roman" w:hAnsi="Times New Roman" w:cs="Times New Roman"/>
          <w:sz w:val="20"/>
          <w:szCs w:val="20"/>
          <w:lang w:val="en-US"/>
        </w:rPr>
        <w:t>: Victoria I. Burke</w:t>
      </w:r>
    </w:p>
    <w:p w:rsidR="006F18B5" w:rsidRPr="00487F78" w:rsidRDefault="006F18B5" w:rsidP="006F18B5">
      <w:pPr>
        <w:rPr>
          <w:rFonts w:ascii="Times New Roman" w:hAnsi="Times New Roman" w:cs="Times New Roman"/>
          <w:sz w:val="20"/>
          <w:szCs w:val="20"/>
          <w:lang w:val="en-US"/>
        </w:rPr>
      </w:pPr>
      <w:r w:rsidRPr="00487F78">
        <w:rPr>
          <w:rFonts w:ascii="Times New Roman" w:hAnsi="Times New Roman" w:cs="Times New Roman"/>
          <w:sz w:val="20"/>
          <w:szCs w:val="20"/>
          <w:lang w:val="en-US"/>
        </w:rPr>
        <w:t>Office Location: MacKinnon 339 (office wing)</w:t>
      </w:r>
    </w:p>
    <w:p w:rsidR="006F18B5" w:rsidRPr="00487F78" w:rsidRDefault="006F18B5" w:rsidP="006F18B5">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Office </w:t>
      </w:r>
      <w:r w:rsidR="00085BB8" w:rsidRPr="00487F78">
        <w:rPr>
          <w:rFonts w:ascii="Times New Roman" w:hAnsi="Times New Roman" w:cs="Times New Roman"/>
          <w:sz w:val="20"/>
          <w:szCs w:val="20"/>
          <w:lang w:val="en-US"/>
        </w:rPr>
        <w:t xml:space="preserve">Hours: 10:00-10:00-11:00 </w:t>
      </w:r>
      <w:proofErr w:type="gramStart"/>
      <w:r w:rsidR="00085BB8" w:rsidRPr="00487F78">
        <w:rPr>
          <w:rFonts w:ascii="Times New Roman" w:hAnsi="Times New Roman" w:cs="Times New Roman"/>
          <w:sz w:val="20"/>
          <w:szCs w:val="20"/>
          <w:lang w:val="en-US"/>
        </w:rPr>
        <w:t>AM</w:t>
      </w:r>
      <w:proofErr w:type="gramEnd"/>
      <w:r w:rsidR="00085BB8" w:rsidRPr="00487F78">
        <w:rPr>
          <w:rFonts w:ascii="Times New Roman" w:hAnsi="Times New Roman" w:cs="Times New Roman"/>
          <w:sz w:val="20"/>
          <w:szCs w:val="20"/>
          <w:lang w:val="en-US"/>
        </w:rPr>
        <w:t xml:space="preserve"> MWF</w:t>
      </w:r>
    </w:p>
    <w:p w:rsidR="006F18B5" w:rsidRPr="00487F78" w:rsidRDefault="006F18B5" w:rsidP="006F18B5">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Email: </w:t>
      </w:r>
      <w:hyperlink r:id="rId7" w:history="1">
        <w:r w:rsidRPr="00487F78">
          <w:rPr>
            <w:rStyle w:val="Hyperlink"/>
            <w:rFonts w:ascii="Times New Roman" w:hAnsi="Times New Roman" w:cs="Times New Roman"/>
            <w:sz w:val="20"/>
            <w:szCs w:val="20"/>
            <w:lang w:val="en-US"/>
          </w:rPr>
          <w:t>vburke@uoguelph.ca</w:t>
        </w:r>
      </w:hyperlink>
    </w:p>
    <w:p w:rsidR="006F18B5" w:rsidRPr="00487F78" w:rsidRDefault="006F18B5" w:rsidP="006F18B5">
      <w:pPr>
        <w:rPr>
          <w:rFonts w:ascii="Times New Roman" w:hAnsi="Times New Roman" w:cs="Times New Roman"/>
          <w:sz w:val="20"/>
          <w:szCs w:val="20"/>
          <w:lang w:val="en-US"/>
        </w:rPr>
      </w:pPr>
      <w:r w:rsidRPr="00487F78">
        <w:rPr>
          <w:rFonts w:ascii="Times New Roman" w:hAnsi="Times New Roman" w:cs="Times New Roman"/>
          <w:sz w:val="20"/>
          <w:szCs w:val="20"/>
          <w:lang w:val="en-US"/>
        </w:rPr>
        <w:t>Course Location: MacKinnon 119A</w:t>
      </w:r>
    </w:p>
    <w:p w:rsidR="006F18B5" w:rsidRPr="00487F78" w:rsidRDefault="006F18B5" w:rsidP="006F18B5">
      <w:pPr>
        <w:rPr>
          <w:rFonts w:ascii="Times New Roman" w:hAnsi="Times New Roman" w:cs="Times New Roman"/>
          <w:sz w:val="20"/>
          <w:szCs w:val="20"/>
          <w:lang w:val="en-US"/>
        </w:rPr>
      </w:pPr>
      <w:r w:rsidRPr="00487F78">
        <w:rPr>
          <w:rFonts w:ascii="Times New Roman" w:hAnsi="Times New Roman" w:cs="Times New Roman"/>
          <w:sz w:val="20"/>
          <w:szCs w:val="20"/>
          <w:lang w:val="en-US"/>
        </w:rPr>
        <w:t>Course Time</w:t>
      </w:r>
      <w:r w:rsidR="00085BB8" w:rsidRPr="00487F78">
        <w:rPr>
          <w:rFonts w:ascii="Times New Roman" w:hAnsi="Times New Roman" w:cs="Times New Roman"/>
          <w:sz w:val="20"/>
          <w:szCs w:val="20"/>
          <w:lang w:val="en-US"/>
        </w:rPr>
        <w:t>s</w:t>
      </w:r>
      <w:r w:rsidRPr="00487F78">
        <w:rPr>
          <w:rFonts w:ascii="Times New Roman" w:hAnsi="Times New Roman" w:cs="Times New Roman"/>
          <w:sz w:val="20"/>
          <w:szCs w:val="20"/>
          <w:lang w:val="en-US"/>
        </w:rPr>
        <w:t xml:space="preserve">: 8:30-9-20 </w:t>
      </w:r>
      <w:proofErr w:type="gramStart"/>
      <w:r w:rsidRPr="00487F78">
        <w:rPr>
          <w:rFonts w:ascii="Times New Roman" w:hAnsi="Times New Roman" w:cs="Times New Roman"/>
          <w:sz w:val="20"/>
          <w:szCs w:val="20"/>
          <w:lang w:val="en-US"/>
        </w:rPr>
        <w:t>AM</w:t>
      </w:r>
      <w:proofErr w:type="gramEnd"/>
      <w:r w:rsidRPr="00487F78">
        <w:rPr>
          <w:rFonts w:ascii="Times New Roman" w:hAnsi="Times New Roman" w:cs="Times New Roman"/>
          <w:sz w:val="20"/>
          <w:szCs w:val="20"/>
          <w:lang w:val="en-US"/>
        </w:rPr>
        <w:t xml:space="preserve"> MWF</w:t>
      </w:r>
    </w:p>
    <w:p w:rsidR="006F18B5" w:rsidRPr="00487F78" w:rsidRDefault="006F18B5" w:rsidP="006F18B5">
      <w:pPr>
        <w:jc w:val="center"/>
        <w:rPr>
          <w:rFonts w:ascii="Times New Roman" w:hAnsi="Times New Roman" w:cs="Times New Roman"/>
          <w:sz w:val="20"/>
          <w:szCs w:val="20"/>
          <w:lang w:val="en-US"/>
        </w:rPr>
      </w:pPr>
    </w:p>
    <w:p w:rsidR="006F18B5" w:rsidRPr="00487F78" w:rsidRDefault="006F18B5" w:rsidP="006F18B5">
      <w:pPr>
        <w:jc w:val="center"/>
        <w:rPr>
          <w:rFonts w:ascii="Times New Roman" w:hAnsi="Times New Roman" w:cs="Times New Roman"/>
          <w:sz w:val="20"/>
          <w:szCs w:val="20"/>
          <w:lang w:val="en-US"/>
        </w:rPr>
      </w:pPr>
    </w:p>
    <w:p w:rsidR="006F18B5" w:rsidRPr="00487F78" w:rsidRDefault="006F18B5" w:rsidP="006F18B5">
      <w:pPr>
        <w:rPr>
          <w:rFonts w:ascii="Times New Roman" w:hAnsi="Times New Roman" w:cs="Times New Roman"/>
          <w:sz w:val="20"/>
          <w:szCs w:val="20"/>
          <w:lang w:val="en-US"/>
        </w:rPr>
      </w:pPr>
    </w:p>
    <w:p w:rsidR="007D3422" w:rsidRPr="00487F78" w:rsidRDefault="007D3422" w:rsidP="006F18B5">
      <w:pPr>
        <w:rPr>
          <w:rFonts w:ascii="Times New Roman" w:hAnsi="Times New Roman" w:cs="Times New Roman"/>
          <w:sz w:val="20"/>
          <w:szCs w:val="20"/>
          <w:lang w:val="en-US"/>
        </w:rPr>
      </w:pPr>
    </w:p>
    <w:p w:rsidR="00085BB8" w:rsidRPr="00487F78" w:rsidRDefault="00085BB8" w:rsidP="006F18B5">
      <w:pPr>
        <w:rPr>
          <w:rFonts w:ascii="Times New Roman" w:hAnsi="Times New Roman" w:cs="Times New Roman"/>
          <w:sz w:val="20"/>
          <w:szCs w:val="20"/>
          <w:lang w:val="en-US"/>
        </w:rPr>
      </w:pPr>
    </w:p>
    <w:p w:rsidR="006F18B5" w:rsidRPr="00487F78" w:rsidRDefault="006F18B5" w:rsidP="00650256">
      <w:pPr>
        <w:jc w:val="center"/>
        <w:rPr>
          <w:rFonts w:ascii="Times New Roman" w:hAnsi="Times New Roman" w:cs="Times New Roman"/>
          <w:sz w:val="20"/>
          <w:szCs w:val="20"/>
          <w:lang w:val="en-US"/>
        </w:rPr>
      </w:pPr>
    </w:p>
    <w:p w:rsidR="002A5E20" w:rsidRPr="00487F78" w:rsidRDefault="00085BB8" w:rsidP="00650256">
      <w:pPr>
        <w:jc w:val="center"/>
        <w:rPr>
          <w:rFonts w:ascii="Times New Roman" w:hAnsi="Times New Roman" w:cs="Times New Roman"/>
          <w:b/>
          <w:sz w:val="20"/>
          <w:szCs w:val="20"/>
          <w:lang w:val="en-US"/>
        </w:rPr>
      </w:pPr>
      <w:r w:rsidRPr="00487F78">
        <w:rPr>
          <w:rFonts w:ascii="Times New Roman" w:hAnsi="Times New Roman" w:cs="Times New Roman"/>
          <w:b/>
          <w:sz w:val="20"/>
          <w:szCs w:val="20"/>
          <w:lang w:val="en-US"/>
        </w:rPr>
        <w:t>Social and Political Philosophy:</w:t>
      </w:r>
    </w:p>
    <w:p w:rsidR="00650256" w:rsidRPr="00487F78" w:rsidRDefault="005B3322" w:rsidP="00650256">
      <w:pPr>
        <w:jc w:val="center"/>
        <w:rPr>
          <w:rFonts w:ascii="Times New Roman" w:hAnsi="Times New Roman" w:cs="Times New Roman"/>
          <w:b/>
          <w:sz w:val="20"/>
          <w:szCs w:val="20"/>
          <w:lang w:val="en-US"/>
        </w:rPr>
      </w:pPr>
      <w:r w:rsidRPr="00487F78">
        <w:rPr>
          <w:rFonts w:ascii="Times New Roman" w:hAnsi="Times New Roman" w:cs="Times New Roman"/>
          <w:b/>
          <w:sz w:val="20"/>
          <w:szCs w:val="20"/>
          <w:lang w:val="en-US"/>
        </w:rPr>
        <w:t xml:space="preserve">The Category of Civil Society: </w:t>
      </w:r>
      <w:r w:rsidR="002A6560" w:rsidRPr="00487F78">
        <w:rPr>
          <w:rFonts w:ascii="Times New Roman" w:hAnsi="Times New Roman" w:cs="Times New Roman"/>
          <w:b/>
          <w:sz w:val="20"/>
          <w:szCs w:val="20"/>
          <w:lang w:val="en-US"/>
        </w:rPr>
        <w:t>Privacy,</w:t>
      </w:r>
      <w:r w:rsidR="00650256" w:rsidRPr="00487F78">
        <w:rPr>
          <w:rFonts w:ascii="Times New Roman" w:hAnsi="Times New Roman" w:cs="Times New Roman"/>
          <w:b/>
          <w:sz w:val="20"/>
          <w:szCs w:val="20"/>
          <w:lang w:val="en-US"/>
        </w:rPr>
        <w:t xml:space="preserve"> Publicity, Ethics</w:t>
      </w:r>
    </w:p>
    <w:p w:rsidR="00650256" w:rsidRPr="00487F78" w:rsidRDefault="00650256">
      <w:pPr>
        <w:rPr>
          <w:rFonts w:ascii="Times New Roman" w:hAnsi="Times New Roman" w:cs="Times New Roman"/>
          <w:sz w:val="20"/>
          <w:szCs w:val="20"/>
          <w:lang w:val="en-US"/>
        </w:rPr>
      </w:pPr>
    </w:p>
    <w:p w:rsidR="001E2503" w:rsidRPr="00487F78" w:rsidRDefault="00FD5787">
      <w:pPr>
        <w:rPr>
          <w:rFonts w:ascii="Times New Roman" w:hAnsi="Times New Roman" w:cs="Times New Roman"/>
          <w:sz w:val="20"/>
          <w:szCs w:val="20"/>
          <w:lang w:val="en-US"/>
        </w:rPr>
      </w:pPr>
      <w:r w:rsidRPr="00487F78">
        <w:rPr>
          <w:rFonts w:ascii="Times New Roman" w:hAnsi="Times New Roman" w:cs="Times New Roman"/>
          <w:sz w:val="20"/>
          <w:szCs w:val="20"/>
          <w:lang w:val="en-US"/>
        </w:rPr>
        <w:t>The</w:t>
      </w:r>
      <w:r w:rsidR="006F18B5" w:rsidRPr="00487F78">
        <w:rPr>
          <w:rFonts w:ascii="Times New Roman" w:hAnsi="Times New Roman" w:cs="Times New Roman"/>
          <w:sz w:val="20"/>
          <w:szCs w:val="20"/>
          <w:lang w:val="en-US"/>
        </w:rPr>
        <w:t xml:space="preserve"> ancient Greek term for “private” was </w:t>
      </w:r>
      <w:proofErr w:type="spellStart"/>
      <w:r w:rsidR="006F18B5" w:rsidRPr="00487F78">
        <w:rPr>
          <w:rFonts w:ascii="Times New Roman" w:hAnsi="Times New Roman" w:cs="Times New Roman"/>
          <w:i/>
          <w:sz w:val="20"/>
          <w:szCs w:val="20"/>
          <w:lang w:val="en-US"/>
        </w:rPr>
        <w:t>idios</w:t>
      </w:r>
      <w:proofErr w:type="spellEnd"/>
      <w:r w:rsidR="00383585">
        <w:rPr>
          <w:rFonts w:ascii="Times New Roman" w:hAnsi="Times New Roman" w:cs="Times New Roman"/>
          <w:sz w:val="20"/>
          <w:szCs w:val="20"/>
          <w:lang w:val="en-US"/>
        </w:rPr>
        <w:t>. As our</w:t>
      </w:r>
      <w:r w:rsidR="006F18B5" w:rsidRPr="00487F78">
        <w:rPr>
          <w:rFonts w:ascii="Times New Roman" w:hAnsi="Times New Roman" w:cs="Times New Roman"/>
          <w:sz w:val="20"/>
          <w:szCs w:val="20"/>
          <w:lang w:val="en-US"/>
        </w:rPr>
        <w:t xml:space="preserve"> word with this root implies, it was disparaged by the Greeks. The highest manifestation of human excellence, for th</w:t>
      </w:r>
      <w:r w:rsidR="00383585">
        <w:rPr>
          <w:rFonts w:ascii="Times New Roman" w:hAnsi="Times New Roman" w:cs="Times New Roman"/>
          <w:sz w:val="20"/>
          <w:szCs w:val="20"/>
          <w:lang w:val="en-US"/>
        </w:rPr>
        <w:t>e Greeks, was realized</w:t>
      </w:r>
      <w:r w:rsidR="006F18B5" w:rsidRPr="00487F78">
        <w:rPr>
          <w:rFonts w:ascii="Times New Roman" w:hAnsi="Times New Roman" w:cs="Times New Roman"/>
          <w:sz w:val="20"/>
          <w:szCs w:val="20"/>
          <w:lang w:val="en-US"/>
        </w:rPr>
        <w:t xml:space="preserve"> in the</w:t>
      </w:r>
      <w:r w:rsidR="00085BB8" w:rsidRPr="00487F78">
        <w:rPr>
          <w:rFonts w:ascii="Times New Roman" w:hAnsi="Times New Roman" w:cs="Times New Roman"/>
          <w:sz w:val="20"/>
          <w:szCs w:val="20"/>
          <w:lang w:val="en-US"/>
        </w:rPr>
        <w:t xml:space="preserve"> open of the</w:t>
      </w:r>
      <w:r w:rsidR="006F18B5" w:rsidRPr="00487F78">
        <w:rPr>
          <w:rFonts w:ascii="Times New Roman" w:hAnsi="Times New Roman" w:cs="Times New Roman"/>
          <w:sz w:val="20"/>
          <w:szCs w:val="20"/>
          <w:lang w:val="en-US"/>
        </w:rPr>
        <w:t xml:space="preserve"> </w:t>
      </w:r>
      <w:r w:rsidR="003425D2">
        <w:rPr>
          <w:rFonts w:ascii="Times New Roman" w:hAnsi="Times New Roman" w:cs="Times New Roman"/>
          <w:i/>
          <w:sz w:val="20"/>
          <w:szCs w:val="20"/>
          <w:lang w:val="en-US"/>
        </w:rPr>
        <w:t>polis</w:t>
      </w:r>
      <w:r w:rsidR="003425D2" w:rsidRPr="003425D2">
        <w:rPr>
          <w:rFonts w:ascii="Times New Roman" w:hAnsi="Times New Roman" w:cs="Times New Roman"/>
          <w:sz w:val="20"/>
          <w:szCs w:val="20"/>
          <w:lang w:val="en-US"/>
        </w:rPr>
        <w:t>, the</w:t>
      </w:r>
      <w:r w:rsidR="003425D2">
        <w:rPr>
          <w:rFonts w:ascii="Times New Roman" w:hAnsi="Times New Roman" w:cs="Times New Roman"/>
          <w:i/>
          <w:sz w:val="20"/>
          <w:szCs w:val="20"/>
          <w:lang w:val="en-US"/>
        </w:rPr>
        <w:t xml:space="preserve"> agora</w:t>
      </w:r>
      <w:r w:rsidR="006F18B5" w:rsidRPr="00487F78">
        <w:rPr>
          <w:rFonts w:ascii="Times New Roman" w:hAnsi="Times New Roman" w:cs="Times New Roman"/>
          <w:sz w:val="20"/>
          <w:szCs w:val="20"/>
          <w:lang w:val="en-US"/>
        </w:rPr>
        <w:t xml:space="preserve">. The “private” was </w:t>
      </w:r>
      <w:r w:rsidR="00085BB8" w:rsidRPr="00487F78">
        <w:rPr>
          <w:rFonts w:ascii="Times New Roman" w:hAnsi="Times New Roman" w:cs="Times New Roman"/>
          <w:sz w:val="20"/>
          <w:szCs w:val="20"/>
          <w:lang w:val="en-US"/>
        </w:rPr>
        <w:t>relegated to a vastly</w:t>
      </w:r>
      <w:r w:rsidR="00690445" w:rsidRPr="00487F78">
        <w:rPr>
          <w:rFonts w:ascii="Times New Roman" w:hAnsi="Times New Roman" w:cs="Times New Roman"/>
          <w:sz w:val="20"/>
          <w:szCs w:val="20"/>
          <w:lang w:val="en-US"/>
        </w:rPr>
        <w:t xml:space="preserve"> </w:t>
      </w:r>
      <w:r w:rsidR="006F18B5" w:rsidRPr="00487F78">
        <w:rPr>
          <w:rFonts w:ascii="Times New Roman" w:hAnsi="Times New Roman" w:cs="Times New Roman"/>
          <w:sz w:val="20"/>
          <w:szCs w:val="20"/>
          <w:lang w:val="en-US"/>
        </w:rPr>
        <w:t>inferior</w:t>
      </w:r>
      <w:r w:rsidR="00085BB8" w:rsidRPr="00487F78">
        <w:rPr>
          <w:rFonts w:ascii="Times New Roman" w:hAnsi="Times New Roman" w:cs="Times New Roman"/>
          <w:sz w:val="20"/>
          <w:szCs w:val="20"/>
          <w:lang w:val="en-US"/>
        </w:rPr>
        <w:t xml:space="preserve"> status. The household, the </w:t>
      </w:r>
      <w:proofErr w:type="spellStart"/>
      <w:r w:rsidR="00085BB8" w:rsidRPr="00487F78">
        <w:rPr>
          <w:rFonts w:ascii="Times New Roman" w:hAnsi="Times New Roman" w:cs="Times New Roman"/>
          <w:i/>
          <w:sz w:val="20"/>
          <w:szCs w:val="20"/>
          <w:lang w:val="en-US"/>
        </w:rPr>
        <w:t>oikos</w:t>
      </w:r>
      <w:proofErr w:type="spellEnd"/>
      <w:r w:rsidR="00085BB8" w:rsidRPr="00487F78">
        <w:rPr>
          <w:rFonts w:ascii="Times New Roman" w:hAnsi="Times New Roman" w:cs="Times New Roman"/>
          <w:sz w:val="20"/>
          <w:szCs w:val="20"/>
          <w:lang w:val="en-US"/>
        </w:rPr>
        <w:t>, was occupied</w:t>
      </w:r>
      <w:r w:rsidR="006F18B5" w:rsidRPr="00487F78">
        <w:rPr>
          <w:rFonts w:ascii="Times New Roman" w:hAnsi="Times New Roman" w:cs="Times New Roman"/>
          <w:sz w:val="20"/>
          <w:szCs w:val="20"/>
          <w:lang w:val="en-US"/>
        </w:rPr>
        <w:t xml:space="preserve"> with the mundane</w:t>
      </w:r>
      <w:r w:rsidR="00690445" w:rsidRPr="00487F78">
        <w:rPr>
          <w:rFonts w:ascii="Times New Roman" w:hAnsi="Times New Roman" w:cs="Times New Roman"/>
          <w:sz w:val="20"/>
          <w:szCs w:val="20"/>
          <w:lang w:val="en-US"/>
        </w:rPr>
        <w:t>, low-status</w:t>
      </w:r>
      <w:r w:rsidR="006F18B5" w:rsidRPr="00487F78">
        <w:rPr>
          <w:rFonts w:ascii="Times New Roman" w:hAnsi="Times New Roman" w:cs="Times New Roman"/>
          <w:sz w:val="20"/>
          <w:szCs w:val="20"/>
          <w:lang w:val="en-US"/>
        </w:rPr>
        <w:t xml:space="preserve"> activity of </w:t>
      </w:r>
      <w:r w:rsidR="00085BB8" w:rsidRPr="00487F78">
        <w:rPr>
          <w:rFonts w:ascii="Times New Roman" w:hAnsi="Times New Roman" w:cs="Times New Roman"/>
          <w:sz w:val="20"/>
          <w:szCs w:val="20"/>
          <w:lang w:val="en-US"/>
        </w:rPr>
        <w:t xml:space="preserve">maintaining and </w:t>
      </w:r>
      <w:r w:rsidR="006F18B5" w:rsidRPr="00487F78">
        <w:rPr>
          <w:rFonts w:ascii="Times New Roman" w:hAnsi="Times New Roman" w:cs="Times New Roman"/>
          <w:sz w:val="20"/>
          <w:szCs w:val="20"/>
          <w:lang w:val="en-US"/>
        </w:rPr>
        <w:t>reproducing material life</w:t>
      </w:r>
      <w:r w:rsidR="00690445" w:rsidRPr="00487F78">
        <w:rPr>
          <w:rFonts w:ascii="Times New Roman" w:hAnsi="Times New Roman" w:cs="Times New Roman"/>
          <w:sz w:val="20"/>
          <w:szCs w:val="20"/>
          <w:lang w:val="en-US"/>
        </w:rPr>
        <w:t xml:space="preserve"> (</w:t>
      </w:r>
      <w:r w:rsidR="00085BB8" w:rsidRPr="00487F78">
        <w:rPr>
          <w:rFonts w:ascii="Times New Roman" w:hAnsi="Times New Roman" w:cs="Times New Roman"/>
          <w:sz w:val="20"/>
          <w:szCs w:val="20"/>
          <w:lang w:val="en-US"/>
        </w:rPr>
        <w:t xml:space="preserve">activity </w:t>
      </w:r>
      <w:r w:rsidR="00690445" w:rsidRPr="00487F78">
        <w:rPr>
          <w:rFonts w:ascii="Times New Roman" w:hAnsi="Times New Roman" w:cs="Times New Roman"/>
          <w:sz w:val="20"/>
          <w:szCs w:val="20"/>
          <w:lang w:val="en-US"/>
        </w:rPr>
        <w:t>associated with women and slaves)</w:t>
      </w:r>
      <w:r w:rsidR="00383585">
        <w:rPr>
          <w:rFonts w:ascii="Times New Roman" w:hAnsi="Times New Roman" w:cs="Times New Roman"/>
          <w:sz w:val="20"/>
          <w:szCs w:val="20"/>
          <w:lang w:val="en-US"/>
        </w:rPr>
        <w:t>. Our</w:t>
      </w:r>
      <w:r w:rsidR="008E332D" w:rsidRPr="00487F78">
        <w:rPr>
          <w:rFonts w:ascii="Times New Roman" w:hAnsi="Times New Roman" w:cs="Times New Roman"/>
          <w:sz w:val="20"/>
          <w:szCs w:val="20"/>
          <w:lang w:val="en-US"/>
        </w:rPr>
        <w:t xml:space="preserve"> word “idiosyncratic”</w:t>
      </w:r>
      <w:r w:rsidR="00690445" w:rsidRPr="00487F78">
        <w:rPr>
          <w:rFonts w:ascii="Times New Roman" w:hAnsi="Times New Roman" w:cs="Times New Roman"/>
          <w:sz w:val="20"/>
          <w:szCs w:val="20"/>
          <w:lang w:val="en-US"/>
        </w:rPr>
        <w:t xml:space="preserve"> suggests traits that an individual shares with </w:t>
      </w:r>
      <w:r w:rsidR="008E332D" w:rsidRPr="00487F78">
        <w:rPr>
          <w:rFonts w:ascii="Times New Roman" w:hAnsi="Times New Roman" w:cs="Times New Roman"/>
          <w:sz w:val="20"/>
          <w:szCs w:val="20"/>
          <w:lang w:val="en-US"/>
        </w:rPr>
        <w:t xml:space="preserve">absolutely </w:t>
      </w:r>
      <w:r w:rsidR="00690445" w:rsidRPr="00487F78">
        <w:rPr>
          <w:rFonts w:ascii="Times New Roman" w:hAnsi="Times New Roman" w:cs="Times New Roman"/>
          <w:sz w:val="20"/>
          <w:szCs w:val="20"/>
          <w:lang w:val="en-US"/>
        </w:rPr>
        <w:t>no one else at all.</w:t>
      </w:r>
      <w:r w:rsidR="007D3422" w:rsidRPr="00487F78">
        <w:rPr>
          <w:rFonts w:ascii="Times New Roman" w:hAnsi="Times New Roman" w:cs="Times New Roman"/>
          <w:sz w:val="20"/>
          <w:szCs w:val="20"/>
          <w:lang w:val="en-US"/>
        </w:rPr>
        <w:t xml:space="preserve"> The concepts of the private </w:t>
      </w:r>
      <w:r w:rsidR="007D3422" w:rsidRPr="00487F78">
        <w:rPr>
          <w:rFonts w:ascii="Times New Roman" w:hAnsi="Times New Roman" w:cs="Times New Roman"/>
          <w:sz w:val="20"/>
          <w:szCs w:val="20"/>
          <w:lang w:val="en-US"/>
        </w:rPr>
        <w:lastRenderedPageBreak/>
        <w:t>and the idiotic thus historically have associations with the irreducibly particular, the untranslatable</w:t>
      </w:r>
      <w:r w:rsidR="00271616">
        <w:rPr>
          <w:rFonts w:ascii="Times New Roman" w:hAnsi="Times New Roman" w:cs="Times New Roman"/>
          <w:sz w:val="20"/>
          <w:szCs w:val="20"/>
          <w:lang w:val="en-US"/>
        </w:rPr>
        <w:t xml:space="preserve">, </w:t>
      </w:r>
      <w:proofErr w:type="gramStart"/>
      <w:r w:rsidR="00271616">
        <w:rPr>
          <w:rFonts w:ascii="Times New Roman" w:hAnsi="Times New Roman" w:cs="Times New Roman"/>
          <w:sz w:val="20"/>
          <w:szCs w:val="20"/>
          <w:lang w:val="en-US"/>
        </w:rPr>
        <w:t>the</w:t>
      </w:r>
      <w:proofErr w:type="gramEnd"/>
      <w:r w:rsidR="00271616">
        <w:rPr>
          <w:rFonts w:ascii="Times New Roman" w:hAnsi="Times New Roman" w:cs="Times New Roman"/>
          <w:sz w:val="20"/>
          <w:szCs w:val="20"/>
          <w:lang w:val="en-US"/>
        </w:rPr>
        <w:t xml:space="preserve"> unrecognizable.</w:t>
      </w:r>
      <w:r w:rsidRPr="00487F78">
        <w:rPr>
          <w:rFonts w:ascii="Times New Roman" w:hAnsi="Times New Roman" w:cs="Times New Roman"/>
          <w:sz w:val="20"/>
          <w:szCs w:val="20"/>
          <w:lang w:val="en-US"/>
        </w:rPr>
        <w:t xml:space="preserve"> </w:t>
      </w:r>
      <w:r w:rsidR="008E332D" w:rsidRPr="00487F78">
        <w:rPr>
          <w:rFonts w:ascii="Times New Roman" w:hAnsi="Times New Roman" w:cs="Times New Roman"/>
          <w:sz w:val="20"/>
          <w:szCs w:val="20"/>
          <w:lang w:val="en-US"/>
        </w:rPr>
        <w:t xml:space="preserve">The private has </w:t>
      </w:r>
      <w:r w:rsidR="007D3422" w:rsidRPr="00487F78">
        <w:rPr>
          <w:rFonts w:ascii="Times New Roman" w:hAnsi="Times New Roman" w:cs="Times New Roman"/>
          <w:sz w:val="20"/>
          <w:szCs w:val="20"/>
          <w:lang w:val="en-US"/>
        </w:rPr>
        <w:t xml:space="preserve">also </w:t>
      </w:r>
      <w:r w:rsidR="008E332D" w:rsidRPr="00487F78">
        <w:rPr>
          <w:rFonts w:ascii="Times New Roman" w:hAnsi="Times New Roman" w:cs="Times New Roman"/>
          <w:sz w:val="20"/>
          <w:szCs w:val="20"/>
          <w:lang w:val="en-US"/>
        </w:rPr>
        <w:t>traditionally been</w:t>
      </w:r>
      <w:r w:rsidR="00690445" w:rsidRPr="00487F78">
        <w:rPr>
          <w:rFonts w:ascii="Times New Roman" w:hAnsi="Times New Roman" w:cs="Times New Roman"/>
          <w:sz w:val="20"/>
          <w:szCs w:val="20"/>
          <w:lang w:val="en-US"/>
        </w:rPr>
        <w:t xml:space="preserve"> associated with untrustworthiness, deception, and unreliability. The philosophical understanding of the private has undergone significant changes, however (even within the twentieth century alone). Most recently, </w:t>
      </w:r>
      <w:r w:rsidR="00425BE7">
        <w:rPr>
          <w:rFonts w:ascii="Times New Roman" w:hAnsi="Times New Roman" w:cs="Times New Roman"/>
          <w:sz w:val="20"/>
          <w:szCs w:val="20"/>
          <w:lang w:val="en-US"/>
        </w:rPr>
        <w:t xml:space="preserve">the </w:t>
      </w:r>
      <w:r w:rsidRPr="00487F78">
        <w:rPr>
          <w:rFonts w:ascii="Times New Roman" w:hAnsi="Times New Roman" w:cs="Times New Roman"/>
          <w:sz w:val="20"/>
          <w:szCs w:val="20"/>
          <w:lang w:val="en-US"/>
        </w:rPr>
        <w:t>catego</w:t>
      </w:r>
      <w:r w:rsidR="008E332D" w:rsidRPr="00487F78">
        <w:rPr>
          <w:rFonts w:ascii="Times New Roman" w:hAnsi="Times New Roman" w:cs="Times New Roman"/>
          <w:sz w:val="20"/>
          <w:szCs w:val="20"/>
          <w:lang w:val="en-US"/>
        </w:rPr>
        <w:t>ry of privacy</w:t>
      </w:r>
      <w:r w:rsidRPr="00487F78">
        <w:rPr>
          <w:rFonts w:ascii="Times New Roman" w:hAnsi="Times New Roman" w:cs="Times New Roman"/>
          <w:sz w:val="20"/>
          <w:szCs w:val="20"/>
          <w:lang w:val="en-US"/>
        </w:rPr>
        <w:t xml:space="preserve"> has attracted signi</w:t>
      </w:r>
      <w:r w:rsidR="00690445" w:rsidRPr="00487F78">
        <w:rPr>
          <w:rFonts w:ascii="Times New Roman" w:hAnsi="Times New Roman" w:cs="Times New Roman"/>
          <w:sz w:val="20"/>
          <w:szCs w:val="20"/>
          <w:lang w:val="en-US"/>
        </w:rPr>
        <w:t>ficant attention because</w:t>
      </w:r>
      <w:r w:rsidRPr="00487F78">
        <w:rPr>
          <w:rFonts w:ascii="Times New Roman" w:hAnsi="Times New Roman" w:cs="Times New Roman"/>
          <w:sz w:val="20"/>
          <w:szCs w:val="20"/>
          <w:lang w:val="en-US"/>
        </w:rPr>
        <w:t xml:space="preserve"> telecom</w:t>
      </w:r>
      <w:r w:rsidR="008E332D" w:rsidRPr="00487F78">
        <w:rPr>
          <w:rFonts w:ascii="Times New Roman" w:hAnsi="Times New Roman" w:cs="Times New Roman"/>
          <w:sz w:val="20"/>
          <w:szCs w:val="20"/>
          <w:lang w:val="en-US"/>
        </w:rPr>
        <w:t>munications and social media have</w:t>
      </w:r>
      <w:r w:rsidRPr="00487F78">
        <w:rPr>
          <w:rFonts w:ascii="Times New Roman" w:hAnsi="Times New Roman" w:cs="Times New Roman"/>
          <w:sz w:val="20"/>
          <w:szCs w:val="20"/>
          <w:lang w:val="en-US"/>
        </w:rPr>
        <w:t xml:space="preserve"> made possible the instantaneous transfer</w:t>
      </w:r>
      <w:r w:rsidR="00690445" w:rsidRPr="00487F78">
        <w:rPr>
          <w:rFonts w:ascii="Times New Roman" w:hAnsi="Times New Roman" w:cs="Times New Roman"/>
          <w:sz w:val="20"/>
          <w:szCs w:val="20"/>
          <w:lang w:val="en-US"/>
        </w:rPr>
        <w:t xml:space="preserve"> of and access to digital files</w:t>
      </w:r>
      <w:r w:rsidRPr="00487F78">
        <w:rPr>
          <w:rFonts w:ascii="Times New Roman" w:hAnsi="Times New Roman" w:cs="Times New Roman"/>
          <w:sz w:val="20"/>
          <w:szCs w:val="20"/>
          <w:lang w:val="en-US"/>
        </w:rPr>
        <w:t xml:space="preserve">. </w:t>
      </w:r>
      <w:r w:rsidR="00B36BE8" w:rsidRPr="00487F78">
        <w:rPr>
          <w:rFonts w:ascii="Times New Roman" w:hAnsi="Times New Roman" w:cs="Times New Roman"/>
          <w:sz w:val="20"/>
          <w:szCs w:val="20"/>
          <w:lang w:val="en-US"/>
        </w:rPr>
        <w:t>The popular search engine Google collects private information on its users search history, and has com</w:t>
      </w:r>
      <w:r w:rsidR="007D3422" w:rsidRPr="00487F78">
        <w:rPr>
          <w:rFonts w:ascii="Times New Roman" w:hAnsi="Times New Roman" w:cs="Times New Roman"/>
          <w:sz w:val="20"/>
          <w:szCs w:val="20"/>
          <w:lang w:val="en-US"/>
        </w:rPr>
        <w:t>e under scrutiny</w:t>
      </w:r>
      <w:r w:rsidR="00B36BE8" w:rsidRPr="00487F78">
        <w:rPr>
          <w:rFonts w:ascii="Times New Roman" w:hAnsi="Times New Roman" w:cs="Times New Roman"/>
          <w:sz w:val="20"/>
          <w:szCs w:val="20"/>
          <w:lang w:val="en-US"/>
        </w:rPr>
        <w:t xml:space="preserve"> for doing so by government agencies.</w:t>
      </w:r>
      <w:r w:rsidR="00156DE9" w:rsidRPr="00487F78">
        <w:rPr>
          <w:rFonts w:ascii="Times New Roman" w:hAnsi="Times New Roman" w:cs="Times New Roman"/>
          <w:sz w:val="20"/>
          <w:szCs w:val="20"/>
          <w:lang w:val="en-US"/>
        </w:rPr>
        <w:t xml:space="preserve"> </w:t>
      </w:r>
      <w:r w:rsidR="007D3422" w:rsidRPr="00487F78">
        <w:rPr>
          <w:rFonts w:ascii="Times New Roman" w:hAnsi="Times New Roman" w:cs="Times New Roman"/>
          <w:sz w:val="20"/>
          <w:szCs w:val="20"/>
          <w:lang w:val="en-US"/>
        </w:rPr>
        <w:t>We</w:t>
      </w:r>
      <w:r w:rsidR="00690445" w:rsidRPr="00487F78">
        <w:rPr>
          <w:rFonts w:ascii="Times New Roman" w:hAnsi="Times New Roman" w:cs="Times New Roman"/>
          <w:sz w:val="20"/>
          <w:szCs w:val="20"/>
          <w:lang w:val="en-US"/>
        </w:rPr>
        <w:t xml:space="preserve"> are often un</w:t>
      </w:r>
      <w:r w:rsidR="002149CF" w:rsidRPr="00487F78">
        <w:rPr>
          <w:rFonts w:ascii="Times New Roman" w:hAnsi="Times New Roman" w:cs="Times New Roman"/>
          <w:sz w:val="20"/>
          <w:szCs w:val="20"/>
          <w:lang w:val="en-US"/>
        </w:rPr>
        <w:t>aware of the consequences of po</w:t>
      </w:r>
      <w:r w:rsidR="00690445" w:rsidRPr="00487F78">
        <w:rPr>
          <w:rFonts w:ascii="Times New Roman" w:hAnsi="Times New Roman" w:cs="Times New Roman"/>
          <w:sz w:val="20"/>
          <w:szCs w:val="20"/>
          <w:lang w:val="en-US"/>
        </w:rPr>
        <w:t>sting personal information on</w:t>
      </w:r>
      <w:r w:rsidR="002149CF" w:rsidRPr="00487F78">
        <w:rPr>
          <w:rFonts w:ascii="Times New Roman" w:hAnsi="Times New Roman" w:cs="Times New Roman"/>
          <w:sz w:val="20"/>
          <w:szCs w:val="20"/>
          <w:lang w:val="en-US"/>
        </w:rPr>
        <w:t xml:space="preserve"> Facebook, where it becomes accessible to misuse</w:t>
      </w:r>
      <w:r w:rsidR="007D3422" w:rsidRPr="00487F78">
        <w:rPr>
          <w:rFonts w:ascii="Times New Roman" w:hAnsi="Times New Roman" w:cs="Times New Roman"/>
          <w:sz w:val="20"/>
          <w:szCs w:val="20"/>
          <w:lang w:val="en-US"/>
        </w:rPr>
        <w:t>, such as identity theft</w:t>
      </w:r>
      <w:r w:rsidR="00271616">
        <w:rPr>
          <w:rFonts w:ascii="Times New Roman" w:hAnsi="Times New Roman" w:cs="Times New Roman"/>
          <w:sz w:val="20"/>
          <w:szCs w:val="20"/>
          <w:lang w:val="en-US"/>
        </w:rPr>
        <w:t xml:space="preserve"> and exploitation by marketers</w:t>
      </w:r>
      <w:r w:rsidR="00070883" w:rsidRPr="00487F78">
        <w:rPr>
          <w:rFonts w:ascii="Times New Roman" w:hAnsi="Times New Roman" w:cs="Times New Roman"/>
          <w:sz w:val="20"/>
          <w:szCs w:val="20"/>
          <w:lang w:val="en-US"/>
        </w:rPr>
        <w:t xml:space="preserve">. </w:t>
      </w:r>
      <w:r w:rsidR="00596D8D">
        <w:rPr>
          <w:rFonts w:ascii="Times New Roman" w:hAnsi="Times New Roman" w:cs="Times New Roman"/>
          <w:sz w:val="20"/>
          <w:szCs w:val="20"/>
          <w:lang w:val="en-US"/>
        </w:rPr>
        <w:t xml:space="preserve">In general also, the public is widely unaware that all emails are public: any one of the large numbers of people who work at internet service providers is freely able to read customers’ emails. </w:t>
      </w:r>
      <w:r w:rsidR="007D3422" w:rsidRPr="00657BD9">
        <w:rPr>
          <w:rFonts w:ascii="Times New Roman" w:hAnsi="Times New Roman" w:cs="Times New Roman"/>
          <w:i/>
          <w:sz w:val="20"/>
          <w:szCs w:val="20"/>
          <w:lang w:val="en-US"/>
        </w:rPr>
        <w:t>PHIL*4230 F13</w:t>
      </w:r>
      <w:r w:rsidR="00271616" w:rsidRPr="00657BD9">
        <w:rPr>
          <w:rFonts w:ascii="Times New Roman" w:hAnsi="Times New Roman" w:cs="Times New Roman"/>
          <w:i/>
          <w:sz w:val="20"/>
          <w:szCs w:val="20"/>
          <w:lang w:val="en-US"/>
        </w:rPr>
        <w:t xml:space="preserve"> </w:t>
      </w:r>
      <w:proofErr w:type="gramStart"/>
      <w:r w:rsidR="00271616" w:rsidRPr="00657BD9">
        <w:rPr>
          <w:rFonts w:ascii="Times New Roman" w:hAnsi="Times New Roman" w:cs="Times New Roman"/>
          <w:i/>
          <w:sz w:val="20"/>
          <w:szCs w:val="20"/>
          <w:lang w:val="en-US"/>
        </w:rPr>
        <w:t>The</w:t>
      </w:r>
      <w:proofErr w:type="gramEnd"/>
      <w:r w:rsidR="00271616" w:rsidRPr="00657BD9">
        <w:rPr>
          <w:rFonts w:ascii="Times New Roman" w:hAnsi="Times New Roman" w:cs="Times New Roman"/>
          <w:i/>
          <w:sz w:val="20"/>
          <w:szCs w:val="20"/>
          <w:lang w:val="en-US"/>
        </w:rPr>
        <w:t xml:space="preserve"> Category of Civil Society: Publicity, Privacy, Ethics</w:t>
      </w:r>
      <w:r w:rsidR="00271616">
        <w:rPr>
          <w:rFonts w:ascii="Times New Roman" w:hAnsi="Times New Roman" w:cs="Times New Roman"/>
          <w:sz w:val="20"/>
          <w:szCs w:val="20"/>
          <w:lang w:val="en-US"/>
        </w:rPr>
        <w:t xml:space="preserve"> will explore notions of</w:t>
      </w:r>
      <w:r w:rsidR="008E332D" w:rsidRPr="00487F78">
        <w:rPr>
          <w:rFonts w:ascii="Times New Roman" w:hAnsi="Times New Roman" w:cs="Times New Roman"/>
          <w:sz w:val="20"/>
          <w:szCs w:val="20"/>
          <w:lang w:val="en-US"/>
        </w:rPr>
        <w:t xml:space="preserve"> the private and public</w:t>
      </w:r>
      <w:r w:rsidR="00271616">
        <w:rPr>
          <w:rFonts w:ascii="Times New Roman" w:hAnsi="Times New Roman" w:cs="Times New Roman"/>
          <w:sz w:val="20"/>
          <w:szCs w:val="20"/>
          <w:lang w:val="en-US"/>
        </w:rPr>
        <w:t>. We</w:t>
      </w:r>
      <w:r w:rsidRPr="00487F78">
        <w:rPr>
          <w:rFonts w:ascii="Times New Roman" w:hAnsi="Times New Roman" w:cs="Times New Roman"/>
          <w:sz w:val="20"/>
          <w:szCs w:val="20"/>
          <w:lang w:val="en-US"/>
        </w:rPr>
        <w:t xml:space="preserve"> will examine the </w:t>
      </w:r>
      <w:r w:rsidR="00271616">
        <w:rPr>
          <w:rFonts w:ascii="Times New Roman" w:hAnsi="Times New Roman" w:cs="Times New Roman"/>
          <w:sz w:val="20"/>
          <w:szCs w:val="20"/>
          <w:lang w:val="en-US"/>
        </w:rPr>
        <w:t xml:space="preserve">philosophical </w:t>
      </w:r>
      <w:r w:rsidRPr="00487F78">
        <w:rPr>
          <w:rFonts w:ascii="Times New Roman" w:hAnsi="Times New Roman" w:cs="Times New Roman"/>
          <w:sz w:val="20"/>
          <w:szCs w:val="20"/>
          <w:lang w:val="en-US"/>
        </w:rPr>
        <w:t>history of</w:t>
      </w:r>
      <w:r w:rsidR="00156DE9" w:rsidRPr="00487F78">
        <w:rPr>
          <w:rFonts w:ascii="Times New Roman" w:hAnsi="Times New Roman" w:cs="Times New Roman"/>
          <w:sz w:val="20"/>
          <w:szCs w:val="20"/>
          <w:lang w:val="en-US"/>
        </w:rPr>
        <w:t xml:space="preserve"> thinking on</w:t>
      </w:r>
      <w:r w:rsidR="000E324E" w:rsidRPr="00487F78">
        <w:rPr>
          <w:rFonts w:ascii="Times New Roman" w:hAnsi="Times New Roman" w:cs="Times New Roman"/>
          <w:sz w:val="20"/>
          <w:szCs w:val="20"/>
          <w:lang w:val="en-US"/>
        </w:rPr>
        <w:t xml:space="preserve"> these concepts</w:t>
      </w:r>
      <w:r w:rsidR="00156DE9" w:rsidRPr="00487F78">
        <w:rPr>
          <w:rFonts w:ascii="Times New Roman" w:hAnsi="Times New Roman" w:cs="Times New Roman"/>
          <w:sz w:val="20"/>
          <w:szCs w:val="20"/>
          <w:lang w:val="en-US"/>
        </w:rPr>
        <w:t xml:space="preserve"> since the nineteenth century</w:t>
      </w:r>
      <w:r w:rsidRPr="00487F78">
        <w:rPr>
          <w:rFonts w:ascii="Times New Roman" w:hAnsi="Times New Roman" w:cs="Times New Roman"/>
          <w:sz w:val="20"/>
          <w:szCs w:val="20"/>
          <w:lang w:val="en-US"/>
        </w:rPr>
        <w:t xml:space="preserve">. </w:t>
      </w:r>
      <w:r w:rsidR="002149CF" w:rsidRPr="00487F78">
        <w:rPr>
          <w:rFonts w:ascii="Times New Roman" w:hAnsi="Times New Roman" w:cs="Times New Roman"/>
          <w:sz w:val="20"/>
          <w:szCs w:val="20"/>
          <w:lang w:val="en-US"/>
        </w:rPr>
        <w:t xml:space="preserve">G.W.F. </w:t>
      </w:r>
      <w:r w:rsidRPr="00487F78">
        <w:rPr>
          <w:rFonts w:ascii="Times New Roman" w:hAnsi="Times New Roman" w:cs="Times New Roman"/>
          <w:sz w:val="20"/>
          <w:szCs w:val="20"/>
          <w:lang w:val="en-US"/>
        </w:rPr>
        <w:t xml:space="preserve">Hegel </w:t>
      </w:r>
      <w:r w:rsidR="00724B1F" w:rsidRPr="00487F78">
        <w:rPr>
          <w:rFonts w:ascii="Times New Roman" w:hAnsi="Times New Roman" w:cs="Times New Roman"/>
          <w:sz w:val="20"/>
          <w:szCs w:val="20"/>
          <w:lang w:val="en-US"/>
        </w:rPr>
        <w:t>developed</w:t>
      </w:r>
      <w:r w:rsidR="008E332D" w:rsidRPr="00487F78">
        <w:rPr>
          <w:rFonts w:ascii="Times New Roman" w:hAnsi="Times New Roman" w:cs="Times New Roman"/>
          <w:sz w:val="20"/>
          <w:szCs w:val="20"/>
          <w:lang w:val="en-US"/>
        </w:rPr>
        <w:t xml:space="preserve"> the private and the public</w:t>
      </w:r>
      <w:r w:rsidR="002149CF" w:rsidRPr="00487F78">
        <w:rPr>
          <w:rFonts w:ascii="Times New Roman" w:hAnsi="Times New Roman" w:cs="Times New Roman"/>
          <w:sz w:val="20"/>
          <w:szCs w:val="20"/>
          <w:lang w:val="en-US"/>
        </w:rPr>
        <w:t xml:space="preserve"> as separate </w:t>
      </w:r>
      <w:r w:rsidR="00085BB8" w:rsidRPr="00487F78">
        <w:rPr>
          <w:rFonts w:ascii="Times New Roman" w:hAnsi="Times New Roman" w:cs="Times New Roman"/>
          <w:sz w:val="20"/>
          <w:szCs w:val="20"/>
          <w:lang w:val="en-US"/>
        </w:rPr>
        <w:t xml:space="preserve">social </w:t>
      </w:r>
      <w:r w:rsidR="002149CF" w:rsidRPr="00487F78">
        <w:rPr>
          <w:rFonts w:ascii="Times New Roman" w:hAnsi="Times New Roman" w:cs="Times New Roman"/>
          <w:sz w:val="20"/>
          <w:szCs w:val="20"/>
          <w:lang w:val="en-US"/>
        </w:rPr>
        <w:t>spheres</w:t>
      </w:r>
      <w:r w:rsidRPr="00487F78">
        <w:rPr>
          <w:rFonts w:ascii="Times New Roman" w:hAnsi="Times New Roman" w:cs="Times New Roman"/>
          <w:sz w:val="20"/>
          <w:szCs w:val="20"/>
          <w:lang w:val="en-US"/>
        </w:rPr>
        <w:t xml:space="preserve"> in the nineteenth century</w:t>
      </w:r>
      <w:r w:rsidR="00431448" w:rsidRPr="00487F78">
        <w:rPr>
          <w:rFonts w:ascii="Times New Roman" w:hAnsi="Times New Roman" w:cs="Times New Roman"/>
          <w:sz w:val="20"/>
          <w:szCs w:val="20"/>
          <w:lang w:val="en-US"/>
        </w:rPr>
        <w:t xml:space="preserve"> in the </w:t>
      </w:r>
      <w:r w:rsidR="00431448" w:rsidRPr="00487F78">
        <w:rPr>
          <w:rFonts w:ascii="Times New Roman" w:hAnsi="Times New Roman" w:cs="Times New Roman"/>
          <w:i/>
          <w:sz w:val="20"/>
          <w:szCs w:val="20"/>
          <w:lang w:val="en-US"/>
        </w:rPr>
        <w:t>Philosophy of Right</w:t>
      </w:r>
      <w:r w:rsidR="00101B89" w:rsidRPr="00487F78">
        <w:rPr>
          <w:rFonts w:ascii="Times New Roman" w:hAnsi="Times New Roman" w:cs="Times New Roman"/>
          <w:sz w:val="20"/>
          <w:szCs w:val="20"/>
          <w:lang w:val="en-US"/>
        </w:rPr>
        <w:t xml:space="preserve"> (18</w:t>
      </w:r>
      <w:r w:rsidR="00431448" w:rsidRPr="00487F78">
        <w:rPr>
          <w:rFonts w:ascii="Times New Roman" w:hAnsi="Times New Roman" w:cs="Times New Roman"/>
          <w:sz w:val="20"/>
          <w:szCs w:val="20"/>
          <w:lang w:val="en-US"/>
        </w:rPr>
        <w:t>21)</w:t>
      </w:r>
      <w:r w:rsidR="002149CF" w:rsidRPr="00487F78">
        <w:rPr>
          <w:rFonts w:ascii="Times New Roman" w:hAnsi="Times New Roman" w:cs="Times New Roman"/>
          <w:sz w:val="20"/>
          <w:szCs w:val="20"/>
          <w:lang w:val="en-US"/>
        </w:rPr>
        <w:t>.</w:t>
      </w:r>
      <w:r w:rsidRPr="00487F78">
        <w:rPr>
          <w:rFonts w:ascii="Times New Roman" w:hAnsi="Times New Roman" w:cs="Times New Roman"/>
          <w:sz w:val="20"/>
          <w:szCs w:val="20"/>
          <w:lang w:val="en-US"/>
        </w:rPr>
        <w:t xml:space="preserve"> </w:t>
      </w:r>
      <w:r w:rsidR="002149CF" w:rsidRPr="00487F78">
        <w:rPr>
          <w:rFonts w:ascii="Times New Roman" w:hAnsi="Times New Roman" w:cs="Times New Roman"/>
          <w:sz w:val="20"/>
          <w:szCs w:val="20"/>
          <w:lang w:val="en-US"/>
        </w:rPr>
        <w:t>T</w:t>
      </w:r>
      <w:r w:rsidR="00E82E3A" w:rsidRPr="00487F78">
        <w:rPr>
          <w:rFonts w:ascii="Times New Roman" w:hAnsi="Times New Roman" w:cs="Times New Roman"/>
          <w:sz w:val="20"/>
          <w:szCs w:val="20"/>
          <w:lang w:val="en-US"/>
        </w:rPr>
        <w:t>he idea of “civil society”</w:t>
      </w:r>
      <w:r w:rsidR="002149CF" w:rsidRPr="00487F78">
        <w:rPr>
          <w:rFonts w:ascii="Times New Roman" w:hAnsi="Times New Roman" w:cs="Times New Roman"/>
          <w:sz w:val="20"/>
          <w:szCs w:val="20"/>
          <w:lang w:val="en-US"/>
        </w:rPr>
        <w:t xml:space="preserve"> was central to his understanding of the pri</w:t>
      </w:r>
      <w:r w:rsidR="007D3422" w:rsidRPr="00487F78">
        <w:rPr>
          <w:rFonts w:ascii="Times New Roman" w:hAnsi="Times New Roman" w:cs="Times New Roman"/>
          <w:sz w:val="20"/>
          <w:szCs w:val="20"/>
          <w:lang w:val="en-US"/>
        </w:rPr>
        <w:t>vate sphere of the family. T</w:t>
      </w:r>
      <w:r w:rsidR="007B2346">
        <w:rPr>
          <w:rFonts w:ascii="Times New Roman" w:hAnsi="Times New Roman" w:cs="Times New Roman"/>
          <w:sz w:val="20"/>
          <w:szCs w:val="20"/>
          <w:lang w:val="en-US"/>
        </w:rPr>
        <w:t>he family was sharply secluded</w:t>
      </w:r>
      <w:r w:rsidR="007D3422" w:rsidRPr="00487F78">
        <w:rPr>
          <w:rFonts w:ascii="Times New Roman" w:hAnsi="Times New Roman" w:cs="Times New Roman"/>
          <w:sz w:val="20"/>
          <w:szCs w:val="20"/>
          <w:lang w:val="en-US"/>
        </w:rPr>
        <w:t xml:space="preserve"> from c</w:t>
      </w:r>
      <w:r w:rsidR="007B2346">
        <w:rPr>
          <w:rFonts w:ascii="Times New Roman" w:hAnsi="Times New Roman" w:cs="Times New Roman"/>
          <w:sz w:val="20"/>
          <w:szCs w:val="20"/>
          <w:lang w:val="en-US"/>
        </w:rPr>
        <w:t>ivil society, but these sphere</w:t>
      </w:r>
      <w:r w:rsidR="000C0005">
        <w:rPr>
          <w:rFonts w:ascii="Times New Roman" w:hAnsi="Times New Roman" w:cs="Times New Roman"/>
          <w:sz w:val="20"/>
          <w:szCs w:val="20"/>
          <w:lang w:val="en-US"/>
        </w:rPr>
        <w:t>s</w:t>
      </w:r>
      <w:r w:rsidR="007B2346">
        <w:rPr>
          <w:rFonts w:ascii="Times New Roman" w:hAnsi="Times New Roman" w:cs="Times New Roman"/>
          <w:sz w:val="20"/>
          <w:szCs w:val="20"/>
          <w:lang w:val="en-US"/>
        </w:rPr>
        <w:t xml:space="preserve"> were mutually dependent</w:t>
      </w:r>
      <w:r w:rsidR="002149CF" w:rsidRPr="00487F78">
        <w:rPr>
          <w:rFonts w:ascii="Times New Roman" w:hAnsi="Times New Roman" w:cs="Times New Roman"/>
          <w:sz w:val="20"/>
          <w:szCs w:val="20"/>
          <w:lang w:val="en-US"/>
        </w:rPr>
        <w:t>.</w:t>
      </w:r>
      <w:r w:rsidR="00271616">
        <w:rPr>
          <w:rFonts w:ascii="Times New Roman" w:hAnsi="Times New Roman" w:cs="Times New Roman"/>
          <w:sz w:val="20"/>
          <w:szCs w:val="20"/>
          <w:lang w:val="en-US"/>
        </w:rPr>
        <w:t xml:space="preserve"> Hegel’s notion of the “private” was different from that of Hobbes and Locke.</w:t>
      </w:r>
      <w:r w:rsidR="00E82E3A" w:rsidRPr="00487F78">
        <w:rPr>
          <w:rFonts w:ascii="Times New Roman" w:hAnsi="Times New Roman" w:cs="Times New Roman"/>
          <w:sz w:val="20"/>
          <w:szCs w:val="20"/>
          <w:lang w:val="en-US"/>
        </w:rPr>
        <w:t xml:space="preserve"> </w:t>
      </w:r>
      <w:r w:rsidR="002149CF" w:rsidRPr="00487F78">
        <w:rPr>
          <w:rFonts w:ascii="Times New Roman" w:hAnsi="Times New Roman" w:cs="Times New Roman"/>
          <w:sz w:val="20"/>
          <w:szCs w:val="20"/>
          <w:lang w:val="en-US"/>
        </w:rPr>
        <w:t xml:space="preserve">Civil society was </w:t>
      </w:r>
      <w:r w:rsidR="00E82E3A" w:rsidRPr="00487F78">
        <w:rPr>
          <w:rFonts w:ascii="Times New Roman" w:hAnsi="Times New Roman" w:cs="Times New Roman"/>
          <w:sz w:val="20"/>
          <w:szCs w:val="20"/>
          <w:lang w:val="en-US"/>
        </w:rPr>
        <w:t>a social institution that emerged with capitalis</w:t>
      </w:r>
      <w:r w:rsidR="007D484B" w:rsidRPr="00487F78">
        <w:rPr>
          <w:rFonts w:ascii="Times New Roman" w:hAnsi="Times New Roman" w:cs="Times New Roman"/>
          <w:sz w:val="20"/>
          <w:szCs w:val="20"/>
          <w:lang w:val="en-US"/>
        </w:rPr>
        <w:t>m and the industrial revolution</w:t>
      </w:r>
      <w:r w:rsidR="00085BB8" w:rsidRPr="00487F78">
        <w:rPr>
          <w:rFonts w:ascii="Times New Roman" w:hAnsi="Times New Roman" w:cs="Times New Roman"/>
          <w:sz w:val="20"/>
          <w:szCs w:val="20"/>
          <w:lang w:val="en-US"/>
        </w:rPr>
        <w:t>.</w:t>
      </w:r>
      <w:r w:rsidR="00E82E3A" w:rsidRPr="00487F78">
        <w:rPr>
          <w:rFonts w:ascii="Times New Roman" w:hAnsi="Times New Roman" w:cs="Times New Roman"/>
          <w:sz w:val="20"/>
          <w:szCs w:val="20"/>
          <w:lang w:val="en-US"/>
        </w:rPr>
        <w:t xml:space="preserve"> </w:t>
      </w:r>
      <w:r w:rsidR="007D484B" w:rsidRPr="00487F78">
        <w:rPr>
          <w:rFonts w:ascii="Times New Roman" w:hAnsi="Times New Roman" w:cs="Times New Roman"/>
          <w:sz w:val="20"/>
          <w:szCs w:val="20"/>
          <w:lang w:val="en-US"/>
        </w:rPr>
        <w:t>In addition to s</w:t>
      </w:r>
      <w:r w:rsidR="00085BB8" w:rsidRPr="00487F78">
        <w:rPr>
          <w:rFonts w:ascii="Times New Roman" w:hAnsi="Times New Roman" w:cs="Times New Roman"/>
          <w:sz w:val="20"/>
          <w:szCs w:val="20"/>
          <w:lang w:val="en-US"/>
        </w:rPr>
        <w:t xml:space="preserve">elections from nineteenth-century history, we will </w:t>
      </w:r>
      <w:r w:rsidR="007D484B" w:rsidRPr="00487F78">
        <w:rPr>
          <w:rFonts w:ascii="Times New Roman" w:hAnsi="Times New Roman" w:cs="Times New Roman"/>
          <w:sz w:val="20"/>
          <w:szCs w:val="20"/>
          <w:lang w:val="en-US"/>
        </w:rPr>
        <w:t>look at Hegel’s historically specific notions of civil</w:t>
      </w:r>
      <w:r w:rsidR="00085BB8" w:rsidRPr="00487F78">
        <w:rPr>
          <w:rFonts w:ascii="Times New Roman" w:hAnsi="Times New Roman" w:cs="Times New Roman"/>
          <w:sz w:val="20"/>
          <w:szCs w:val="20"/>
          <w:lang w:val="en-US"/>
        </w:rPr>
        <w:t xml:space="preserve"> society and the family</w:t>
      </w:r>
      <w:r w:rsidR="004D2448" w:rsidRPr="00487F78">
        <w:rPr>
          <w:rFonts w:ascii="Times New Roman" w:hAnsi="Times New Roman" w:cs="Times New Roman"/>
          <w:sz w:val="20"/>
          <w:szCs w:val="20"/>
          <w:lang w:val="en-US"/>
        </w:rPr>
        <w:t xml:space="preserve">. </w:t>
      </w:r>
      <w:r w:rsidR="00431448" w:rsidRPr="00487F78">
        <w:rPr>
          <w:rFonts w:ascii="Times New Roman" w:hAnsi="Times New Roman" w:cs="Times New Roman"/>
          <w:sz w:val="20"/>
          <w:szCs w:val="20"/>
          <w:lang w:val="en-US"/>
        </w:rPr>
        <w:t xml:space="preserve">We will </w:t>
      </w:r>
      <w:r w:rsidR="007D484B" w:rsidRPr="00487F78">
        <w:rPr>
          <w:rFonts w:ascii="Times New Roman" w:hAnsi="Times New Roman" w:cs="Times New Roman"/>
          <w:sz w:val="20"/>
          <w:szCs w:val="20"/>
          <w:lang w:val="en-US"/>
        </w:rPr>
        <w:t xml:space="preserve">also </w:t>
      </w:r>
      <w:r w:rsidR="00431448" w:rsidRPr="00487F78">
        <w:rPr>
          <w:rFonts w:ascii="Times New Roman" w:hAnsi="Times New Roman" w:cs="Times New Roman"/>
          <w:sz w:val="20"/>
          <w:szCs w:val="20"/>
          <w:lang w:val="en-US"/>
        </w:rPr>
        <w:t>look at the twentieth century theori</w:t>
      </w:r>
      <w:r w:rsidR="00F71595" w:rsidRPr="00487F78">
        <w:rPr>
          <w:rFonts w:ascii="Times New Roman" w:hAnsi="Times New Roman" w:cs="Times New Roman"/>
          <w:sz w:val="20"/>
          <w:szCs w:val="20"/>
          <w:lang w:val="en-US"/>
        </w:rPr>
        <w:t>es</w:t>
      </w:r>
      <w:r w:rsidR="004D2448" w:rsidRPr="00487F78">
        <w:rPr>
          <w:rFonts w:ascii="Times New Roman" w:hAnsi="Times New Roman" w:cs="Times New Roman"/>
          <w:sz w:val="20"/>
          <w:szCs w:val="20"/>
          <w:lang w:val="en-US"/>
        </w:rPr>
        <w:t xml:space="preserve"> of the public</w:t>
      </w:r>
      <w:r w:rsidR="00F71595" w:rsidRPr="00487F78">
        <w:rPr>
          <w:rFonts w:ascii="Times New Roman" w:hAnsi="Times New Roman" w:cs="Times New Roman"/>
          <w:sz w:val="20"/>
          <w:szCs w:val="20"/>
          <w:lang w:val="en-US"/>
        </w:rPr>
        <w:t xml:space="preserve"> in Arendt, Rawls, </w:t>
      </w:r>
      <w:proofErr w:type="spellStart"/>
      <w:r w:rsidR="007D484B" w:rsidRPr="00487F78">
        <w:rPr>
          <w:rFonts w:ascii="Times New Roman" w:hAnsi="Times New Roman" w:cs="Times New Roman"/>
          <w:sz w:val="20"/>
          <w:szCs w:val="20"/>
          <w:lang w:val="en-US"/>
        </w:rPr>
        <w:t>Habermas</w:t>
      </w:r>
      <w:proofErr w:type="spellEnd"/>
      <w:r w:rsidR="007D484B" w:rsidRPr="00487F78">
        <w:rPr>
          <w:rFonts w:ascii="Times New Roman" w:hAnsi="Times New Roman" w:cs="Times New Roman"/>
          <w:sz w:val="20"/>
          <w:szCs w:val="20"/>
          <w:lang w:val="en-US"/>
        </w:rPr>
        <w:t xml:space="preserve">, </w:t>
      </w:r>
      <w:r w:rsidR="00F71595" w:rsidRPr="00487F78">
        <w:rPr>
          <w:rFonts w:ascii="Times New Roman" w:hAnsi="Times New Roman" w:cs="Times New Roman"/>
          <w:sz w:val="20"/>
          <w:szCs w:val="20"/>
          <w:lang w:val="en-US"/>
        </w:rPr>
        <w:t>Fraser,</w:t>
      </w:r>
      <w:r w:rsidR="00431448" w:rsidRPr="00487F78">
        <w:rPr>
          <w:rFonts w:ascii="Times New Roman" w:hAnsi="Times New Roman" w:cs="Times New Roman"/>
          <w:sz w:val="20"/>
          <w:szCs w:val="20"/>
          <w:lang w:val="en-US"/>
        </w:rPr>
        <w:t xml:space="preserve"> </w:t>
      </w:r>
      <w:proofErr w:type="spellStart"/>
      <w:r w:rsidR="00431448" w:rsidRPr="00487F78">
        <w:rPr>
          <w:rFonts w:ascii="Times New Roman" w:hAnsi="Times New Roman" w:cs="Times New Roman"/>
          <w:sz w:val="20"/>
          <w:szCs w:val="20"/>
          <w:lang w:val="en-US"/>
        </w:rPr>
        <w:t>Benhabib</w:t>
      </w:r>
      <w:proofErr w:type="spellEnd"/>
      <w:r w:rsidR="00F71595" w:rsidRPr="00487F78">
        <w:rPr>
          <w:rFonts w:ascii="Times New Roman" w:hAnsi="Times New Roman" w:cs="Times New Roman"/>
          <w:sz w:val="20"/>
          <w:szCs w:val="20"/>
          <w:lang w:val="en-US"/>
        </w:rPr>
        <w:t>,</w:t>
      </w:r>
      <w:r w:rsidR="00BD0195" w:rsidRPr="00487F78">
        <w:rPr>
          <w:rFonts w:ascii="Times New Roman" w:hAnsi="Times New Roman" w:cs="Times New Roman"/>
          <w:sz w:val="20"/>
          <w:szCs w:val="20"/>
          <w:lang w:val="en-US"/>
        </w:rPr>
        <w:t xml:space="preserve"> and others</w:t>
      </w:r>
      <w:r w:rsidR="00431448" w:rsidRPr="00487F78">
        <w:rPr>
          <w:rFonts w:ascii="Times New Roman" w:hAnsi="Times New Roman" w:cs="Times New Roman"/>
          <w:sz w:val="20"/>
          <w:szCs w:val="20"/>
          <w:lang w:val="en-US"/>
        </w:rPr>
        <w:t>.</w:t>
      </w:r>
      <w:r w:rsidR="004D2448" w:rsidRPr="00487F78">
        <w:rPr>
          <w:rFonts w:ascii="Times New Roman" w:hAnsi="Times New Roman" w:cs="Times New Roman"/>
          <w:sz w:val="20"/>
          <w:szCs w:val="20"/>
          <w:lang w:val="en-US"/>
        </w:rPr>
        <w:t xml:space="preserve"> </w:t>
      </w:r>
      <w:proofErr w:type="spellStart"/>
      <w:r w:rsidR="00F81410">
        <w:rPr>
          <w:rFonts w:ascii="Times New Roman" w:hAnsi="Times New Roman" w:cs="Times New Roman"/>
          <w:sz w:val="20"/>
          <w:szCs w:val="20"/>
          <w:lang w:val="en-US"/>
        </w:rPr>
        <w:t>Juergin</w:t>
      </w:r>
      <w:proofErr w:type="spellEnd"/>
      <w:r w:rsidR="00F81410">
        <w:rPr>
          <w:rFonts w:ascii="Times New Roman" w:hAnsi="Times New Roman" w:cs="Times New Roman"/>
          <w:sz w:val="20"/>
          <w:szCs w:val="20"/>
          <w:lang w:val="en-US"/>
        </w:rPr>
        <w:t xml:space="preserve"> </w:t>
      </w:r>
      <w:proofErr w:type="spellStart"/>
      <w:r w:rsidR="004D2448" w:rsidRPr="00487F78">
        <w:rPr>
          <w:rFonts w:ascii="Times New Roman" w:hAnsi="Times New Roman" w:cs="Times New Roman"/>
          <w:sz w:val="20"/>
          <w:szCs w:val="20"/>
          <w:lang w:val="en-US"/>
        </w:rPr>
        <w:t>Habermas’s</w:t>
      </w:r>
      <w:proofErr w:type="spellEnd"/>
      <w:r w:rsidR="004D2448" w:rsidRPr="00487F78">
        <w:rPr>
          <w:rFonts w:ascii="Times New Roman" w:hAnsi="Times New Roman" w:cs="Times New Roman"/>
          <w:sz w:val="20"/>
          <w:szCs w:val="20"/>
          <w:lang w:val="en-US"/>
        </w:rPr>
        <w:t xml:space="preserve"> notion of “the public sphere”</w:t>
      </w:r>
      <w:r w:rsidR="007D484B" w:rsidRPr="00487F78">
        <w:rPr>
          <w:rFonts w:ascii="Times New Roman" w:hAnsi="Times New Roman" w:cs="Times New Roman"/>
          <w:sz w:val="20"/>
          <w:szCs w:val="20"/>
          <w:lang w:val="en-US"/>
        </w:rPr>
        <w:t>, also an early nineteenth-century social institution,</w:t>
      </w:r>
      <w:r w:rsidR="004D2448" w:rsidRPr="00487F78">
        <w:rPr>
          <w:rFonts w:ascii="Times New Roman" w:hAnsi="Times New Roman" w:cs="Times New Roman"/>
          <w:sz w:val="20"/>
          <w:szCs w:val="20"/>
          <w:lang w:val="en-US"/>
        </w:rPr>
        <w:t xml:space="preserve"> is not the </w:t>
      </w:r>
      <w:r w:rsidR="007D484B" w:rsidRPr="00487F78">
        <w:rPr>
          <w:rFonts w:ascii="Times New Roman" w:hAnsi="Times New Roman" w:cs="Times New Roman"/>
          <w:sz w:val="20"/>
          <w:szCs w:val="20"/>
          <w:lang w:val="en-US"/>
        </w:rPr>
        <w:t>same as Hegel’s “civil society”</w:t>
      </w:r>
      <w:r w:rsidR="004D2448" w:rsidRPr="00487F78">
        <w:rPr>
          <w:rFonts w:ascii="Times New Roman" w:hAnsi="Times New Roman" w:cs="Times New Roman"/>
          <w:sz w:val="20"/>
          <w:szCs w:val="20"/>
          <w:lang w:val="en-US"/>
        </w:rPr>
        <w:t xml:space="preserve"> </w:t>
      </w:r>
      <w:r w:rsidR="007D484B" w:rsidRPr="00487F78">
        <w:rPr>
          <w:rFonts w:ascii="Times New Roman" w:hAnsi="Times New Roman" w:cs="Times New Roman"/>
          <w:sz w:val="20"/>
          <w:szCs w:val="20"/>
          <w:lang w:val="en-US"/>
        </w:rPr>
        <w:t>(</w:t>
      </w:r>
      <w:r w:rsidR="004D2448" w:rsidRPr="00487F78">
        <w:rPr>
          <w:rFonts w:ascii="Times New Roman" w:hAnsi="Times New Roman" w:cs="Times New Roman"/>
          <w:sz w:val="20"/>
          <w:szCs w:val="20"/>
          <w:lang w:val="en-US"/>
        </w:rPr>
        <w:t>both of which are said to emerge with capitalism</w:t>
      </w:r>
      <w:r w:rsidR="007D484B" w:rsidRPr="00487F78">
        <w:rPr>
          <w:rFonts w:ascii="Times New Roman" w:hAnsi="Times New Roman" w:cs="Times New Roman"/>
          <w:sz w:val="20"/>
          <w:szCs w:val="20"/>
          <w:lang w:val="en-US"/>
        </w:rPr>
        <w:t>), and we will carefully examine the difference</w:t>
      </w:r>
      <w:r w:rsidR="004D2448" w:rsidRPr="00487F78">
        <w:rPr>
          <w:rFonts w:ascii="Times New Roman" w:hAnsi="Times New Roman" w:cs="Times New Roman"/>
          <w:sz w:val="20"/>
          <w:szCs w:val="20"/>
          <w:lang w:val="en-US"/>
        </w:rPr>
        <w:t>.</w:t>
      </w:r>
      <w:r w:rsidRPr="00487F78">
        <w:rPr>
          <w:rFonts w:ascii="Times New Roman" w:hAnsi="Times New Roman" w:cs="Times New Roman"/>
          <w:sz w:val="20"/>
          <w:szCs w:val="20"/>
          <w:lang w:val="en-US"/>
        </w:rPr>
        <w:t xml:space="preserve"> </w:t>
      </w:r>
      <w:r w:rsidR="00113E8D" w:rsidRPr="00487F78">
        <w:rPr>
          <w:rFonts w:ascii="Times New Roman" w:hAnsi="Times New Roman" w:cs="Times New Roman"/>
          <w:sz w:val="20"/>
          <w:szCs w:val="20"/>
          <w:lang w:val="en-US"/>
        </w:rPr>
        <w:t>In the late twentieth century, some feminists argued that the category of the “private” was used in practice by m</w:t>
      </w:r>
      <w:r w:rsidR="004F07FF" w:rsidRPr="00487F78">
        <w:rPr>
          <w:rFonts w:ascii="Times New Roman" w:hAnsi="Times New Roman" w:cs="Times New Roman"/>
          <w:sz w:val="20"/>
          <w:szCs w:val="20"/>
          <w:lang w:val="en-US"/>
        </w:rPr>
        <w:t xml:space="preserve">en who wanted </w:t>
      </w:r>
      <w:r w:rsidR="00046949" w:rsidRPr="00487F78">
        <w:rPr>
          <w:rFonts w:ascii="Times New Roman" w:hAnsi="Times New Roman" w:cs="Times New Roman"/>
          <w:sz w:val="20"/>
          <w:szCs w:val="20"/>
          <w:lang w:val="en-US"/>
        </w:rPr>
        <w:t xml:space="preserve">to exert </w:t>
      </w:r>
      <w:r w:rsidR="004F07FF" w:rsidRPr="00487F78">
        <w:rPr>
          <w:rFonts w:ascii="Times New Roman" w:hAnsi="Times New Roman" w:cs="Times New Roman"/>
          <w:sz w:val="20"/>
          <w:szCs w:val="20"/>
          <w:lang w:val="en-US"/>
        </w:rPr>
        <w:t xml:space="preserve">unlimited </w:t>
      </w:r>
      <w:r w:rsidR="00113E8D" w:rsidRPr="00487F78">
        <w:rPr>
          <w:rFonts w:ascii="Times New Roman" w:hAnsi="Times New Roman" w:cs="Times New Roman"/>
          <w:sz w:val="20"/>
          <w:szCs w:val="20"/>
          <w:lang w:val="en-US"/>
        </w:rPr>
        <w:t>power</w:t>
      </w:r>
      <w:r w:rsidR="00724B1F" w:rsidRPr="00487F78">
        <w:rPr>
          <w:rFonts w:ascii="Times New Roman" w:hAnsi="Times New Roman" w:cs="Times New Roman"/>
          <w:sz w:val="20"/>
          <w:szCs w:val="20"/>
          <w:lang w:val="en-US"/>
        </w:rPr>
        <w:t xml:space="preserve"> and domination</w:t>
      </w:r>
      <w:r w:rsidR="004D2448" w:rsidRPr="00487F78">
        <w:rPr>
          <w:rFonts w:ascii="Times New Roman" w:hAnsi="Times New Roman" w:cs="Times New Roman"/>
          <w:sz w:val="20"/>
          <w:szCs w:val="20"/>
          <w:lang w:val="en-US"/>
        </w:rPr>
        <w:t xml:space="preserve"> over</w:t>
      </w:r>
      <w:r w:rsidR="00113E8D" w:rsidRPr="00487F78">
        <w:rPr>
          <w:rFonts w:ascii="Times New Roman" w:hAnsi="Times New Roman" w:cs="Times New Roman"/>
          <w:sz w:val="20"/>
          <w:szCs w:val="20"/>
          <w:lang w:val="en-US"/>
        </w:rPr>
        <w:t xml:space="preserve"> women in the household.</w:t>
      </w:r>
      <w:r w:rsidR="004D2448" w:rsidRPr="00487F78">
        <w:rPr>
          <w:rFonts w:ascii="Times New Roman" w:hAnsi="Times New Roman" w:cs="Times New Roman"/>
          <w:sz w:val="20"/>
          <w:szCs w:val="20"/>
          <w:lang w:val="en-US"/>
        </w:rPr>
        <w:t xml:space="preserve"> Yet</w:t>
      </w:r>
      <w:r w:rsidR="00156DE9" w:rsidRPr="00487F78">
        <w:rPr>
          <w:rFonts w:ascii="Times New Roman" w:hAnsi="Times New Roman" w:cs="Times New Roman"/>
          <w:sz w:val="20"/>
          <w:szCs w:val="20"/>
          <w:lang w:val="en-US"/>
        </w:rPr>
        <w:t xml:space="preserve"> “privacy” was also the value upon which the legalization of contraception and abortion in the USA rested</w:t>
      </w:r>
      <w:r w:rsidR="00C463C9" w:rsidRPr="00487F78">
        <w:rPr>
          <w:rFonts w:ascii="Times New Roman" w:hAnsi="Times New Roman" w:cs="Times New Roman"/>
          <w:sz w:val="20"/>
          <w:szCs w:val="20"/>
          <w:lang w:val="en-US"/>
        </w:rPr>
        <w:t xml:space="preserve"> in the 1960s and early 1970s.</w:t>
      </w:r>
      <w:r w:rsidR="00046949" w:rsidRPr="00487F78">
        <w:rPr>
          <w:rFonts w:ascii="Times New Roman" w:hAnsi="Times New Roman" w:cs="Times New Roman"/>
          <w:sz w:val="20"/>
          <w:szCs w:val="20"/>
          <w:lang w:val="en-US"/>
        </w:rPr>
        <w:t xml:space="preserve"> The right to privacy is also the basis for the idea of the secret ballot in public elections of government officers.</w:t>
      </w:r>
      <w:r w:rsidR="00113E8D" w:rsidRPr="00487F78">
        <w:rPr>
          <w:rFonts w:ascii="Times New Roman" w:hAnsi="Times New Roman" w:cs="Times New Roman"/>
          <w:sz w:val="20"/>
          <w:szCs w:val="20"/>
          <w:lang w:val="en-US"/>
        </w:rPr>
        <w:t xml:space="preserve"> In the twenty-first century, privacy has been defended by ethicists who claim that a right to privacy is necessary</w:t>
      </w:r>
      <w:r w:rsidR="00E6567E" w:rsidRPr="00487F78">
        <w:rPr>
          <w:rFonts w:ascii="Times New Roman" w:hAnsi="Times New Roman" w:cs="Times New Roman"/>
          <w:sz w:val="20"/>
          <w:szCs w:val="20"/>
          <w:lang w:val="en-US"/>
        </w:rPr>
        <w:t xml:space="preserve"> to protect weak an</w:t>
      </w:r>
      <w:r w:rsidR="004D2448" w:rsidRPr="00487F78">
        <w:rPr>
          <w:rFonts w:ascii="Times New Roman" w:hAnsi="Times New Roman" w:cs="Times New Roman"/>
          <w:sz w:val="20"/>
          <w:szCs w:val="20"/>
          <w:lang w:val="en-US"/>
        </w:rPr>
        <w:t>d unpopular people, who have every</w:t>
      </w:r>
      <w:r w:rsidR="00E6567E" w:rsidRPr="00487F78">
        <w:rPr>
          <w:rFonts w:ascii="Times New Roman" w:hAnsi="Times New Roman" w:cs="Times New Roman"/>
          <w:sz w:val="20"/>
          <w:szCs w:val="20"/>
          <w:lang w:val="en-US"/>
        </w:rPr>
        <w:t xml:space="preserve"> right to hold minority views that do not hold wide public currency.</w:t>
      </w:r>
      <w:r w:rsidR="00046949" w:rsidRPr="00487F78">
        <w:rPr>
          <w:rFonts w:ascii="Times New Roman" w:hAnsi="Times New Roman" w:cs="Times New Roman"/>
          <w:sz w:val="20"/>
          <w:szCs w:val="20"/>
          <w:lang w:val="en-US"/>
        </w:rPr>
        <w:t xml:space="preserve"> In this sense, privacy is opposed to </w:t>
      </w:r>
      <w:r w:rsidR="004F07FF" w:rsidRPr="00487F78">
        <w:rPr>
          <w:rFonts w:ascii="Times New Roman" w:hAnsi="Times New Roman" w:cs="Times New Roman"/>
          <w:sz w:val="20"/>
          <w:szCs w:val="20"/>
          <w:lang w:val="en-US"/>
        </w:rPr>
        <w:t>the “</w:t>
      </w:r>
      <w:r w:rsidR="00046949" w:rsidRPr="00487F78">
        <w:rPr>
          <w:rFonts w:ascii="Times New Roman" w:hAnsi="Times New Roman" w:cs="Times New Roman"/>
          <w:sz w:val="20"/>
          <w:szCs w:val="20"/>
          <w:lang w:val="en-US"/>
        </w:rPr>
        <w:t>tyranny</w:t>
      </w:r>
      <w:r w:rsidR="004F07FF" w:rsidRPr="00487F78">
        <w:rPr>
          <w:rFonts w:ascii="Times New Roman" w:hAnsi="Times New Roman" w:cs="Times New Roman"/>
          <w:sz w:val="20"/>
          <w:szCs w:val="20"/>
          <w:lang w:val="en-US"/>
        </w:rPr>
        <w:t xml:space="preserve"> of the majority</w:t>
      </w:r>
      <w:r w:rsidR="00046949" w:rsidRPr="00487F78">
        <w:rPr>
          <w:rFonts w:ascii="Times New Roman" w:hAnsi="Times New Roman" w:cs="Times New Roman"/>
          <w:sz w:val="20"/>
          <w:szCs w:val="20"/>
          <w:lang w:val="en-US"/>
        </w:rPr>
        <w:t>.</w:t>
      </w:r>
      <w:r w:rsidR="004F07FF" w:rsidRPr="00487F78">
        <w:rPr>
          <w:rFonts w:ascii="Times New Roman" w:hAnsi="Times New Roman" w:cs="Times New Roman"/>
          <w:sz w:val="20"/>
          <w:szCs w:val="20"/>
          <w:lang w:val="en-US"/>
        </w:rPr>
        <w:t>”</w:t>
      </w:r>
      <w:r w:rsidR="00DF1B94" w:rsidRPr="00487F78">
        <w:rPr>
          <w:rFonts w:ascii="Times New Roman" w:hAnsi="Times New Roman" w:cs="Times New Roman"/>
          <w:sz w:val="20"/>
          <w:szCs w:val="20"/>
          <w:lang w:val="en-US"/>
        </w:rPr>
        <w:t xml:space="preserve"> </w:t>
      </w:r>
      <w:r w:rsidR="00B36BE8" w:rsidRPr="00487F78">
        <w:rPr>
          <w:rFonts w:ascii="Times New Roman" w:hAnsi="Times New Roman" w:cs="Times New Roman"/>
          <w:sz w:val="20"/>
          <w:szCs w:val="20"/>
          <w:lang w:val="en-US"/>
        </w:rPr>
        <w:t>Some claim that the right to privacy is reducible to</w:t>
      </w:r>
      <w:r w:rsidR="00E44743" w:rsidRPr="00487F78">
        <w:rPr>
          <w:rFonts w:ascii="Times New Roman" w:hAnsi="Times New Roman" w:cs="Times New Roman"/>
          <w:sz w:val="20"/>
          <w:szCs w:val="20"/>
          <w:lang w:val="en-US"/>
        </w:rPr>
        <w:t xml:space="preserve"> other more established rights,</w:t>
      </w:r>
      <w:r w:rsidR="00ED112B" w:rsidRPr="00487F78">
        <w:rPr>
          <w:rFonts w:ascii="Times New Roman" w:hAnsi="Times New Roman" w:cs="Times New Roman"/>
          <w:sz w:val="20"/>
          <w:szCs w:val="20"/>
          <w:lang w:val="en-US"/>
        </w:rPr>
        <w:t xml:space="preserve"> such as</w:t>
      </w:r>
      <w:r w:rsidR="00E44743" w:rsidRPr="00487F78">
        <w:rPr>
          <w:rFonts w:ascii="Times New Roman" w:hAnsi="Times New Roman" w:cs="Times New Roman"/>
          <w:sz w:val="20"/>
          <w:szCs w:val="20"/>
          <w:lang w:val="en-US"/>
        </w:rPr>
        <w:t xml:space="preserve"> </w:t>
      </w:r>
      <w:r w:rsidR="00B36BE8" w:rsidRPr="00487F78">
        <w:rPr>
          <w:rFonts w:ascii="Times New Roman" w:hAnsi="Times New Roman" w:cs="Times New Roman"/>
          <w:sz w:val="20"/>
          <w:szCs w:val="20"/>
          <w:lang w:val="en-US"/>
        </w:rPr>
        <w:t xml:space="preserve">the rights to liberty and property; others claim that </w:t>
      </w:r>
      <w:r w:rsidR="00ED112B" w:rsidRPr="00487F78">
        <w:rPr>
          <w:rFonts w:ascii="Times New Roman" w:hAnsi="Times New Roman" w:cs="Times New Roman"/>
          <w:sz w:val="20"/>
          <w:szCs w:val="20"/>
          <w:lang w:val="en-US"/>
        </w:rPr>
        <w:t xml:space="preserve">the </w:t>
      </w:r>
      <w:r w:rsidR="00DF1B94" w:rsidRPr="00487F78">
        <w:rPr>
          <w:rFonts w:ascii="Times New Roman" w:hAnsi="Times New Roman" w:cs="Times New Roman"/>
          <w:sz w:val="20"/>
          <w:szCs w:val="20"/>
          <w:lang w:val="en-US"/>
        </w:rPr>
        <w:t>right</w:t>
      </w:r>
      <w:r w:rsidR="00B36BE8" w:rsidRPr="00487F78">
        <w:rPr>
          <w:rFonts w:ascii="Times New Roman" w:hAnsi="Times New Roman" w:cs="Times New Roman"/>
          <w:sz w:val="20"/>
          <w:szCs w:val="20"/>
          <w:lang w:val="en-US"/>
        </w:rPr>
        <w:t xml:space="preserve"> to privacy</w:t>
      </w:r>
      <w:r w:rsidR="00D236A5" w:rsidRPr="00487F78">
        <w:rPr>
          <w:rFonts w:ascii="Times New Roman" w:hAnsi="Times New Roman" w:cs="Times New Roman"/>
          <w:sz w:val="20"/>
          <w:szCs w:val="20"/>
          <w:lang w:val="en-US"/>
        </w:rPr>
        <w:t xml:space="preserve"> is</w:t>
      </w:r>
      <w:r w:rsidR="00DF1B94" w:rsidRPr="00487F78">
        <w:rPr>
          <w:rFonts w:ascii="Times New Roman" w:hAnsi="Times New Roman" w:cs="Times New Roman"/>
          <w:sz w:val="20"/>
          <w:szCs w:val="20"/>
          <w:lang w:val="en-US"/>
        </w:rPr>
        <w:t xml:space="preserve"> </w:t>
      </w:r>
      <w:r w:rsidR="00E82E3A" w:rsidRPr="00487F78">
        <w:rPr>
          <w:rFonts w:ascii="Times New Roman" w:hAnsi="Times New Roman" w:cs="Times New Roman"/>
          <w:sz w:val="20"/>
          <w:szCs w:val="20"/>
          <w:lang w:val="en-US"/>
        </w:rPr>
        <w:t xml:space="preserve">a distinct right that is </w:t>
      </w:r>
      <w:r w:rsidR="00DF1B94" w:rsidRPr="00487F78">
        <w:rPr>
          <w:rFonts w:ascii="Times New Roman" w:hAnsi="Times New Roman" w:cs="Times New Roman"/>
          <w:sz w:val="20"/>
          <w:szCs w:val="20"/>
          <w:lang w:val="en-US"/>
        </w:rPr>
        <w:t>important cultural</w:t>
      </w:r>
      <w:r w:rsidR="00046949" w:rsidRPr="00487F78">
        <w:rPr>
          <w:rFonts w:ascii="Times New Roman" w:hAnsi="Times New Roman" w:cs="Times New Roman"/>
          <w:sz w:val="20"/>
          <w:szCs w:val="20"/>
          <w:lang w:val="en-US"/>
        </w:rPr>
        <w:t xml:space="preserve"> and political</w:t>
      </w:r>
      <w:r w:rsidR="00DF1B94" w:rsidRPr="00487F78">
        <w:rPr>
          <w:rFonts w:ascii="Times New Roman" w:hAnsi="Times New Roman" w:cs="Times New Roman"/>
          <w:sz w:val="20"/>
          <w:szCs w:val="20"/>
          <w:lang w:val="en-US"/>
        </w:rPr>
        <w:t xml:space="preserve"> support for citizens’ exercise of</w:t>
      </w:r>
      <w:r w:rsidR="00046949" w:rsidRPr="00487F78">
        <w:rPr>
          <w:rFonts w:ascii="Times New Roman" w:hAnsi="Times New Roman" w:cs="Times New Roman"/>
          <w:sz w:val="20"/>
          <w:szCs w:val="20"/>
          <w:lang w:val="en-US"/>
        </w:rPr>
        <w:t xml:space="preserve"> the ideal of</w:t>
      </w:r>
      <w:r w:rsidR="00DF1B94" w:rsidRPr="00487F78">
        <w:rPr>
          <w:rFonts w:ascii="Times New Roman" w:hAnsi="Times New Roman" w:cs="Times New Roman"/>
          <w:sz w:val="20"/>
          <w:szCs w:val="20"/>
          <w:lang w:val="en-US"/>
        </w:rPr>
        <w:t xml:space="preserve"> autonomy.</w:t>
      </w:r>
      <w:r w:rsidR="00E6567E" w:rsidRPr="00487F78">
        <w:rPr>
          <w:rFonts w:ascii="Times New Roman" w:hAnsi="Times New Roman" w:cs="Times New Roman"/>
          <w:sz w:val="20"/>
          <w:szCs w:val="20"/>
          <w:lang w:val="en-US"/>
        </w:rPr>
        <w:t xml:space="preserve"> Most recently, ethicists have confronted the category of “conscience</w:t>
      </w:r>
      <w:r w:rsidR="00156DE9" w:rsidRPr="00487F78">
        <w:rPr>
          <w:rFonts w:ascii="Times New Roman" w:hAnsi="Times New Roman" w:cs="Times New Roman"/>
          <w:sz w:val="20"/>
          <w:szCs w:val="20"/>
          <w:lang w:val="en-US"/>
        </w:rPr>
        <w:t>,</w:t>
      </w:r>
      <w:r w:rsidR="00E6567E" w:rsidRPr="00487F78">
        <w:rPr>
          <w:rFonts w:ascii="Times New Roman" w:hAnsi="Times New Roman" w:cs="Times New Roman"/>
          <w:sz w:val="20"/>
          <w:szCs w:val="20"/>
          <w:lang w:val="en-US"/>
        </w:rPr>
        <w:t>”</w:t>
      </w:r>
      <w:r w:rsidR="00156DE9" w:rsidRPr="00487F78">
        <w:rPr>
          <w:rFonts w:ascii="Times New Roman" w:hAnsi="Times New Roman" w:cs="Times New Roman"/>
          <w:sz w:val="20"/>
          <w:szCs w:val="20"/>
          <w:lang w:val="en-US"/>
        </w:rPr>
        <w:t xml:space="preserve"> a correlate of privacy,</w:t>
      </w:r>
      <w:r w:rsidR="00E6567E" w:rsidRPr="00487F78">
        <w:rPr>
          <w:rFonts w:ascii="Times New Roman" w:hAnsi="Times New Roman" w:cs="Times New Roman"/>
          <w:sz w:val="20"/>
          <w:szCs w:val="20"/>
          <w:lang w:val="en-US"/>
        </w:rPr>
        <w:t xml:space="preserve"> and its uses primarily in the field of medicine.</w:t>
      </w:r>
      <w:r w:rsidR="0058517A" w:rsidRPr="00487F78">
        <w:rPr>
          <w:rFonts w:ascii="Times New Roman" w:hAnsi="Times New Roman" w:cs="Times New Roman"/>
          <w:sz w:val="20"/>
          <w:szCs w:val="20"/>
          <w:lang w:val="en-US"/>
        </w:rPr>
        <w:t xml:space="preserve"> Through history, </w:t>
      </w:r>
      <w:r w:rsidR="00046949" w:rsidRPr="00487F78">
        <w:rPr>
          <w:rFonts w:ascii="Times New Roman" w:hAnsi="Times New Roman" w:cs="Times New Roman"/>
          <w:sz w:val="20"/>
          <w:szCs w:val="20"/>
          <w:lang w:val="en-US"/>
        </w:rPr>
        <w:t xml:space="preserve">political </w:t>
      </w:r>
      <w:r w:rsidR="0058517A" w:rsidRPr="00487F78">
        <w:rPr>
          <w:rFonts w:ascii="Times New Roman" w:hAnsi="Times New Roman" w:cs="Times New Roman"/>
          <w:sz w:val="20"/>
          <w:szCs w:val="20"/>
          <w:lang w:val="en-US"/>
        </w:rPr>
        <w:t xml:space="preserve">theory, and </w:t>
      </w:r>
      <w:r w:rsidR="00156DE9" w:rsidRPr="00487F78">
        <w:rPr>
          <w:rFonts w:ascii="Times New Roman" w:hAnsi="Times New Roman" w:cs="Times New Roman"/>
          <w:sz w:val="20"/>
          <w:szCs w:val="20"/>
          <w:lang w:val="en-US"/>
        </w:rPr>
        <w:t xml:space="preserve">recent </w:t>
      </w:r>
      <w:r w:rsidR="0058517A" w:rsidRPr="00487F78">
        <w:rPr>
          <w:rFonts w:ascii="Times New Roman" w:hAnsi="Times New Roman" w:cs="Times New Roman"/>
          <w:sz w:val="20"/>
          <w:szCs w:val="20"/>
          <w:lang w:val="en-US"/>
        </w:rPr>
        <w:t>applied ethics, this seminar in political philosophy w</w:t>
      </w:r>
      <w:r w:rsidR="00E44743" w:rsidRPr="00487F78">
        <w:rPr>
          <w:rFonts w:ascii="Times New Roman" w:hAnsi="Times New Roman" w:cs="Times New Roman"/>
          <w:sz w:val="20"/>
          <w:szCs w:val="20"/>
          <w:lang w:val="en-US"/>
        </w:rPr>
        <w:t>ill examine history and recent theory</w:t>
      </w:r>
      <w:r w:rsidR="004D2448" w:rsidRPr="00487F78">
        <w:rPr>
          <w:rFonts w:ascii="Times New Roman" w:hAnsi="Times New Roman" w:cs="Times New Roman"/>
          <w:sz w:val="20"/>
          <w:szCs w:val="20"/>
          <w:lang w:val="en-US"/>
        </w:rPr>
        <w:t xml:space="preserve"> of the categories</w:t>
      </w:r>
      <w:r w:rsidR="0058517A" w:rsidRPr="00487F78">
        <w:rPr>
          <w:rFonts w:ascii="Times New Roman" w:hAnsi="Times New Roman" w:cs="Times New Roman"/>
          <w:sz w:val="20"/>
          <w:szCs w:val="20"/>
          <w:lang w:val="en-US"/>
        </w:rPr>
        <w:t xml:space="preserve"> of </w:t>
      </w:r>
      <w:r w:rsidR="004D2448" w:rsidRPr="00487F78">
        <w:rPr>
          <w:rFonts w:ascii="Times New Roman" w:hAnsi="Times New Roman" w:cs="Times New Roman"/>
          <w:sz w:val="20"/>
          <w:szCs w:val="20"/>
          <w:lang w:val="en-US"/>
        </w:rPr>
        <w:t>the “private</w:t>
      </w:r>
      <w:r w:rsidR="0058517A" w:rsidRPr="00487F78">
        <w:rPr>
          <w:rFonts w:ascii="Times New Roman" w:hAnsi="Times New Roman" w:cs="Times New Roman"/>
          <w:sz w:val="20"/>
          <w:szCs w:val="20"/>
          <w:lang w:val="en-US"/>
        </w:rPr>
        <w:t>”</w:t>
      </w:r>
      <w:r w:rsidR="004D2448" w:rsidRPr="00487F78">
        <w:rPr>
          <w:rFonts w:ascii="Times New Roman" w:hAnsi="Times New Roman" w:cs="Times New Roman"/>
          <w:sz w:val="20"/>
          <w:szCs w:val="20"/>
          <w:lang w:val="en-US"/>
        </w:rPr>
        <w:t xml:space="preserve"> and “public”.</w:t>
      </w:r>
      <w:r w:rsidR="00046949" w:rsidRPr="00487F78">
        <w:rPr>
          <w:rFonts w:ascii="Times New Roman" w:hAnsi="Times New Roman" w:cs="Times New Roman"/>
          <w:sz w:val="20"/>
          <w:szCs w:val="20"/>
          <w:lang w:val="en-US"/>
        </w:rPr>
        <w:t xml:space="preserve"> </w:t>
      </w:r>
      <w:r w:rsidR="004D2448" w:rsidRPr="00487F78">
        <w:rPr>
          <w:rFonts w:ascii="Times New Roman" w:hAnsi="Times New Roman" w:cs="Times New Roman"/>
          <w:sz w:val="20"/>
          <w:szCs w:val="20"/>
          <w:lang w:val="en-US"/>
        </w:rPr>
        <w:t>They are not static categories that have remained unchanged in meaning.</w:t>
      </w:r>
      <w:r w:rsidR="00D84A49" w:rsidRPr="00487F78">
        <w:rPr>
          <w:rFonts w:ascii="Times New Roman" w:hAnsi="Times New Roman" w:cs="Times New Roman"/>
          <w:sz w:val="20"/>
          <w:szCs w:val="20"/>
          <w:lang w:val="en-US"/>
        </w:rPr>
        <w:t xml:space="preserve"> Our investigation will intersect with other </w:t>
      </w:r>
      <w:r w:rsidR="00445C83" w:rsidRPr="00487F78">
        <w:rPr>
          <w:rFonts w:ascii="Times New Roman" w:hAnsi="Times New Roman" w:cs="Times New Roman"/>
          <w:sz w:val="20"/>
          <w:szCs w:val="20"/>
          <w:lang w:val="en-US"/>
        </w:rPr>
        <w:t xml:space="preserve">standard </w:t>
      </w:r>
      <w:r w:rsidR="00D84A49" w:rsidRPr="00487F78">
        <w:rPr>
          <w:rFonts w:ascii="Times New Roman" w:hAnsi="Times New Roman" w:cs="Times New Roman"/>
          <w:sz w:val="20"/>
          <w:szCs w:val="20"/>
          <w:lang w:val="en-US"/>
        </w:rPr>
        <w:t xml:space="preserve">philosophical matters, such as: property, particularity, universality, knowledge, representation, </w:t>
      </w:r>
      <w:r w:rsidR="00445C83" w:rsidRPr="00487F78">
        <w:rPr>
          <w:rFonts w:ascii="Times New Roman" w:hAnsi="Times New Roman" w:cs="Times New Roman"/>
          <w:sz w:val="20"/>
          <w:szCs w:val="20"/>
          <w:lang w:val="en-US"/>
        </w:rPr>
        <w:t>personal identity,</w:t>
      </w:r>
      <w:r w:rsidR="00657BD9">
        <w:rPr>
          <w:rFonts w:ascii="Times New Roman" w:hAnsi="Times New Roman" w:cs="Times New Roman"/>
          <w:sz w:val="20"/>
          <w:szCs w:val="20"/>
          <w:lang w:val="en-US"/>
        </w:rPr>
        <w:t xml:space="preserve"> recognition,</w:t>
      </w:r>
      <w:r w:rsidR="00445C83" w:rsidRPr="00487F78">
        <w:rPr>
          <w:rFonts w:ascii="Times New Roman" w:hAnsi="Times New Roman" w:cs="Times New Roman"/>
          <w:sz w:val="20"/>
          <w:szCs w:val="20"/>
          <w:lang w:val="en-US"/>
        </w:rPr>
        <w:t xml:space="preserve"> </w:t>
      </w:r>
      <w:r w:rsidR="00D84A49" w:rsidRPr="00487F78">
        <w:rPr>
          <w:rFonts w:ascii="Times New Roman" w:hAnsi="Times New Roman" w:cs="Times New Roman"/>
          <w:sz w:val="20"/>
          <w:szCs w:val="20"/>
          <w:lang w:val="en-US"/>
        </w:rPr>
        <w:t>and communication.</w:t>
      </w:r>
      <w:r w:rsidR="004D2448" w:rsidRPr="00487F78">
        <w:rPr>
          <w:rFonts w:ascii="Times New Roman" w:hAnsi="Times New Roman" w:cs="Times New Roman"/>
          <w:sz w:val="20"/>
          <w:szCs w:val="20"/>
          <w:lang w:val="en-US"/>
        </w:rPr>
        <w:t xml:space="preserve"> </w:t>
      </w:r>
      <w:r w:rsidR="00046949" w:rsidRPr="00487F78">
        <w:rPr>
          <w:rFonts w:ascii="Times New Roman" w:hAnsi="Times New Roman" w:cs="Times New Roman"/>
          <w:sz w:val="20"/>
          <w:szCs w:val="20"/>
          <w:lang w:val="en-US"/>
        </w:rPr>
        <w:t>This seminar is also interdisciplinary and draws on m</w:t>
      </w:r>
      <w:r w:rsidR="000E324E" w:rsidRPr="00487F78">
        <w:rPr>
          <w:rFonts w:ascii="Times New Roman" w:hAnsi="Times New Roman" w:cs="Times New Roman"/>
          <w:sz w:val="20"/>
          <w:szCs w:val="20"/>
          <w:lang w:val="en-US"/>
        </w:rPr>
        <w:t>aterial from</w:t>
      </w:r>
      <w:r w:rsidR="004B0B66" w:rsidRPr="00487F78">
        <w:rPr>
          <w:rFonts w:ascii="Times New Roman" w:hAnsi="Times New Roman" w:cs="Times New Roman"/>
          <w:sz w:val="20"/>
          <w:szCs w:val="20"/>
          <w:lang w:val="en-US"/>
        </w:rPr>
        <w:t xml:space="preserve"> philosophy,</w:t>
      </w:r>
      <w:r w:rsidR="000E324E" w:rsidRPr="00487F78">
        <w:rPr>
          <w:rFonts w:ascii="Times New Roman" w:hAnsi="Times New Roman" w:cs="Times New Roman"/>
          <w:sz w:val="20"/>
          <w:szCs w:val="20"/>
          <w:lang w:val="en-US"/>
        </w:rPr>
        <w:t xml:space="preserve"> history,</w:t>
      </w:r>
      <w:r w:rsidR="00046949" w:rsidRPr="00487F78">
        <w:rPr>
          <w:rFonts w:ascii="Times New Roman" w:hAnsi="Times New Roman" w:cs="Times New Roman"/>
          <w:sz w:val="20"/>
          <w:szCs w:val="20"/>
          <w:lang w:val="en-US"/>
        </w:rPr>
        <w:t xml:space="preserve"> political theory,</w:t>
      </w:r>
      <w:r w:rsidR="002F1957" w:rsidRPr="00487F78">
        <w:rPr>
          <w:rFonts w:ascii="Times New Roman" w:hAnsi="Times New Roman" w:cs="Times New Roman"/>
          <w:sz w:val="20"/>
          <w:szCs w:val="20"/>
          <w:lang w:val="en-US"/>
        </w:rPr>
        <w:t xml:space="preserve"> legal theory,</w:t>
      </w:r>
      <w:r w:rsidR="00046949" w:rsidRPr="00487F78">
        <w:rPr>
          <w:rFonts w:ascii="Times New Roman" w:hAnsi="Times New Roman" w:cs="Times New Roman"/>
          <w:sz w:val="20"/>
          <w:szCs w:val="20"/>
          <w:lang w:val="en-US"/>
        </w:rPr>
        <w:t xml:space="preserve"> economics, </w:t>
      </w:r>
      <w:r w:rsidR="001C7B4A" w:rsidRPr="00487F78">
        <w:rPr>
          <w:rFonts w:ascii="Times New Roman" w:hAnsi="Times New Roman" w:cs="Times New Roman"/>
          <w:sz w:val="20"/>
          <w:szCs w:val="20"/>
          <w:lang w:val="en-US"/>
        </w:rPr>
        <w:t xml:space="preserve">sociology, </w:t>
      </w:r>
      <w:r w:rsidR="00046949" w:rsidRPr="00487F78">
        <w:rPr>
          <w:rFonts w:ascii="Times New Roman" w:hAnsi="Times New Roman" w:cs="Times New Roman"/>
          <w:sz w:val="20"/>
          <w:szCs w:val="20"/>
          <w:lang w:val="en-US"/>
        </w:rPr>
        <w:t>feminist theory and applied ethics.</w:t>
      </w:r>
    </w:p>
    <w:p w:rsidR="00C463C9" w:rsidRPr="00487F78" w:rsidRDefault="002F1957">
      <w:pPr>
        <w:rPr>
          <w:rFonts w:ascii="Times New Roman" w:hAnsi="Times New Roman" w:cs="Times New Roman"/>
          <w:sz w:val="20"/>
          <w:szCs w:val="20"/>
          <w:lang w:val="en-US"/>
        </w:rPr>
      </w:pPr>
      <w:r w:rsidRPr="00487F78">
        <w:rPr>
          <w:rFonts w:ascii="Times New Roman" w:hAnsi="Times New Roman" w:cs="Times New Roman"/>
          <w:b/>
          <w:sz w:val="20"/>
          <w:szCs w:val="20"/>
          <w:u w:val="single"/>
          <w:lang w:val="en-US"/>
        </w:rPr>
        <w:t>Primary Text</w:t>
      </w:r>
      <w:r w:rsidR="004D2448" w:rsidRPr="00487F78">
        <w:rPr>
          <w:rFonts w:ascii="Times New Roman" w:hAnsi="Times New Roman" w:cs="Times New Roman"/>
          <w:b/>
          <w:sz w:val="20"/>
          <w:szCs w:val="20"/>
          <w:u w:val="single"/>
          <w:lang w:val="en-US"/>
        </w:rPr>
        <w:t>book</w:t>
      </w:r>
      <w:r w:rsidRPr="00487F78">
        <w:rPr>
          <w:rFonts w:ascii="Times New Roman" w:hAnsi="Times New Roman" w:cs="Times New Roman"/>
          <w:i/>
          <w:sz w:val="20"/>
          <w:szCs w:val="20"/>
          <w:lang w:val="en-US"/>
        </w:rPr>
        <w:t>: The Idea of the Public Sphere: A Reader</w:t>
      </w:r>
      <w:r w:rsidRPr="00487F78">
        <w:rPr>
          <w:rFonts w:ascii="Times New Roman" w:hAnsi="Times New Roman" w:cs="Times New Roman"/>
          <w:sz w:val="20"/>
          <w:szCs w:val="20"/>
          <w:lang w:val="en-US"/>
        </w:rPr>
        <w:t xml:space="preserve">. </w:t>
      </w:r>
      <w:proofErr w:type="spellStart"/>
      <w:r w:rsidRPr="00487F78">
        <w:rPr>
          <w:rFonts w:ascii="Times New Roman" w:hAnsi="Times New Roman" w:cs="Times New Roman"/>
          <w:sz w:val="20"/>
          <w:szCs w:val="20"/>
          <w:lang w:val="en-US"/>
        </w:rPr>
        <w:t>Gripsrund</w:t>
      </w:r>
      <w:proofErr w:type="spellEnd"/>
      <w:r w:rsidRPr="00487F78">
        <w:rPr>
          <w:rFonts w:ascii="Times New Roman" w:hAnsi="Times New Roman" w:cs="Times New Roman"/>
          <w:sz w:val="20"/>
          <w:szCs w:val="20"/>
          <w:lang w:val="en-US"/>
        </w:rPr>
        <w:t xml:space="preserve">, Moe, </w:t>
      </w:r>
      <w:proofErr w:type="spellStart"/>
      <w:r w:rsidRPr="00487F78">
        <w:rPr>
          <w:rFonts w:ascii="Times New Roman" w:hAnsi="Times New Roman" w:cs="Times New Roman"/>
          <w:sz w:val="20"/>
          <w:szCs w:val="20"/>
          <w:lang w:val="en-US"/>
        </w:rPr>
        <w:t>Molander</w:t>
      </w:r>
      <w:proofErr w:type="spellEnd"/>
      <w:r w:rsidRPr="00487F78">
        <w:rPr>
          <w:rFonts w:ascii="Times New Roman" w:hAnsi="Times New Roman" w:cs="Times New Roman"/>
          <w:sz w:val="20"/>
          <w:szCs w:val="20"/>
          <w:lang w:val="en-US"/>
        </w:rPr>
        <w:t xml:space="preserve">, Murdock, Editors. (Lanham, MD: Lexington Books, a division of </w:t>
      </w:r>
      <w:proofErr w:type="spellStart"/>
      <w:r w:rsidRPr="00487F78">
        <w:rPr>
          <w:rFonts w:ascii="Times New Roman" w:hAnsi="Times New Roman" w:cs="Times New Roman"/>
          <w:sz w:val="20"/>
          <w:szCs w:val="20"/>
          <w:lang w:val="en-US"/>
        </w:rPr>
        <w:t>Rowman</w:t>
      </w:r>
      <w:proofErr w:type="spellEnd"/>
      <w:r w:rsidRPr="00487F78">
        <w:rPr>
          <w:rFonts w:ascii="Times New Roman" w:hAnsi="Times New Roman" w:cs="Times New Roman"/>
          <w:sz w:val="20"/>
          <w:szCs w:val="20"/>
          <w:lang w:val="en-US"/>
        </w:rPr>
        <w:t xml:space="preserve"> &amp; Littlefield, 2010</w:t>
      </w:r>
      <w:r w:rsidR="007A1B4A" w:rsidRPr="00487F78">
        <w:rPr>
          <w:rFonts w:ascii="Times New Roman" w:hAnsi="Times New Roman" w:cs="Times New Roman"/>
          <w:sz w:val="20"/>
          <w:szCs w:val="20"/>
          <w:lang w:val="en-US"/>
        </w:rPr>
        <w:t>)</w:t>
      </w:r>
      <w:r w:rsidR="004D2448" w:rsidRPr="00487F78">
        <w:rPr>
          <w:rFonts w:ascii="Times New Roman" w:hAnsi="Times New Roman" w:cs="Times New Roman"/>
          <w:sz w:val="20"/>
          <w:szCs w:val="20"/>
          <w:lang w:val="en-US"/>
        </w:rPr>
        <w:t>. All readings are from this text unless otherwise note on the syllabus.</w:t>
      </w:r>
    </w:p>
    <w:p w:rsidR="004D2448" w:rsidRPr="00487F78" w:rsidRDefault="004D2448">
      <w:pPr>
        <w:rPr>
          <w:rFonts w:ascii="Times New Roman" w:hAnsi="Times New Roman" w:cs="Times New Roman"/>
          <w:sz w:val="20"/>
          <w:szCs w:val="20"/>
          <w:lang w:val="en-US"/>
        </w:rPr>
      </w:pPr>
      <w:r w:rsidRPr="00487F78">
        <w:rPr>
          <w:rFonts w:ascii="Times New Roman" w:hAnsi="Times New Roman" w:cs="Times New Roman"/>
          <w:b/>
          <w:sz w:val="20"/>
          <w:szCs w:val="20"/>
          <w:u w:val="single"/>
          <w:lang w:val="en-US"/>
        </w:rPr>
        <w:t>Also</w:t>
      </w:r>
      <w:r w:rsidR="00445C83" w:rsidRPr="00487F78">
        <w:rPr>
          <w:rFonts w:ascii="Times New Roman" w:hAnsi="Times New Roman" w:cs="Times New Roman"/>
          <w:b/>
          <w:sz w:val="20"/>
          <w:szCs w:val="20"/>
          <w:u w:val="single"/>
          <w:lang w:val="en-US"/>
        </w:rPr>
        <w:t xml:space="preserve"> </w:t>
      </w:r>
      <w:r w:rsidRPr="00487F78">
        <w:rPr>
          <w:rFonts w:ascii="Times New Roman" w:hAnsi="Times New Roman" w:cs="Times New Roman"/>
          <w:b/>
          <w:sz w:val="20"/>
          <w:szCs w:val="20"/>
          <w:u w:val="single"/>
          <w:lang w:val="en-US"/>
        </w:rPr>
        <w:t>to be used</w:t>
      </w:r>
      <w:r w:rsidRPr="00487F78">
        <w:rPr>
          <w:rFonts w:ascii="Times New Roman" w:hAnsi="Times New Roman" w:cs="Times New Roman"/>
          <w:sz w:val="20"/>
          <w:szCs w:val="20"/>
          <w:lang w:val="en-US"/>
        </w:rPr>
        <w:t>:</w:t>
      </w:r>
    </w:p>
    <w:p w:rsidR="002F1957" w:rsidRPr="00487F78" w:rsidRDefault="004D2448">
      <w:pPr>
        <w:rPr>
          <w:rFonts w:ascii="Times New Roman" w:hAnsi="Times New Roman" w:cs="Times New Roman"/>
          <w:sz w:val="20"/>
          <w:szCs w:val="20"/>
          <w:lang w:val="en-US"/>
        </w:rPr>
      </w:pPr>
      <w:r w:rsidRPr="00487F78">
        <w:rPr>
          <w:rFonts w:ascii="Times New Roman" w:hAnsi="Times New Roman" w:cs="Times New Roman"/>
          <w:sz w:val="20"/>
          <w:szCs w:val="20"/>
          <w:lang w:val="en-US"/>
        </w:rPr>
        <w:t>Photocopy packet</w:t>
      </w:r>
      <w:r w:rsidR="005B51F9">
        <w:rPr>
          <w:rFonts w:ascii="Times New Roman" w:hAnsi="Times New Roman" w:cs="Times New Roman"/>
          <w:sz w:val="20"/>
          <w:szCs w:val="20"/>
          <w:lang w:val="en-US"/>
        </w:rPr>
        <w:t xml:space="preserve"> (available in the bookstore)</w:t>
      </w:r>
    </w:p>
    <w:p w:rsidR="004D2448" w:rsidRPr="00487F78" w:rsidRDefault="004D2448">
      <w:pPr>
        <w:rPr>
          <w:rFonts w:ascii="Times New Roman" w:hAnsi="Times New Roman" w:cs="Times New Roman"/>
          <w:sz w:val="20"/>
          <w:szCs w:val="20"/>
          <w:lang w:val="en-US"/>
        </w:rPr>
      </w:pPr>
      <w:r w:rsidRPr="00487F78">
        <w:rPr>
          <w:rFonts w:ascii="Times New Roman" w:hAnsi="Times New Roman" w:cs="Times New Roman"/>
          <w:sz w:val="20"/>
          <w:szCs w:val="20"/>
          <w:lang w:val="en-US"/>
        </w:rPr>
        <w:t>Mat</w:t>
      </w:r>
      <w:r w:rsidR="00445C83" w:rsidRPr="00487F78">
        <w:rPr>
          <w:rFonts w:ascii="Times New Roman" w:hAnsi="Times New Roman" w:cs="Times New Roman"/>
          <w:sz w:val="20"/>
          <w:szCs w:val="20"/>
          <w:lang w:val="en-US"/>
        </w:rPr>
        <w:t>erials on electronic reserve</w:t>
      </w:r>
    </w:p>
    <w:p w:rsidR="004D2448" w:rsidRDefault="007B2346">
      <w:pPr>
        <w:rPr>
          <w:rFonts w:ascii="Times New Roman" w:hAnsi="Times New Roman" w:cs="Times New Roman"/>
          <w:sz w:val="20"/>
          <w:szCs w:val="20"/>
          <w:lang w:val="en-US"/>
        </w:rPr>
      </w:pPr>
      <w:r w:rsidRPr="007B2346">
        <w:rPr>
          <w:rFonts w:ascii="Times New Roman" w:hAnsi="Times New Roman" w:cs="Times New Roman"/>
          <w:b/>
          <w:sz w:val="20"/>
          <w:szCs w:val="20"/>
          <w:lang w:val="en-US"/>
        </w:rPr>
        <w:t>Obtaining Course Texts:</w:t>
      </w:r>
      <w:r>
        <w:rPr>
          <w:rFonts w:ascii="Times New Roman" w:hAnsi="Times New Roman" w:cs="Times New Roman"/>
          <w:sz w:val="20"/>
          <w:szCs w:val="20"/>
          <w:lang w:val="en-US"/>
        </w:rPr>
        <w:t xml:space="preserve"> The textbook and the photocopy packet are both available in the campus bookstore. The materials on E-Reserve can be access directly from the library website under E-Reserve.</w:t>
      </w:r>
    </w:p>
    <w:p w:rsidR="000E1EE7" w:rsidRDefault="000E1EE7">
      <w:pPr>
        <w:rPr>
          <w:rFonts w:ascii="Times New Roman" w:hAnsi="Times New Roman" w:cs="Times New Roman"/>
          <w:sz w:val="20"/>
          <w:szCs w:val="20"/>
          <w:lang w:val="en-US"/>
        </w:rPr>
      </w:pPr>
    </w:p>
    <w:p w:rsidR="000E1EE7" w:rsidRPr="000E1EE7" w:rsidRDefault="000E1EE7" w:rsidP="000E1EE7">
      <w:pPr>
        <w:rPr>
          <w:rFonts w:ascii="Times New Roman" w:hAnsi="Times New Roman" w:cs="Times New Roman"/>
          <w:sz w:val="20"/>
          <w:szCs w:val="20"/>
          <w:lang w:val="en-US"/>
        </w:rPr>
      </w:pPr>
      <w:r w:rsidRPr="000E1EE7">
        <w:rPr>
          <w:rFonts w:ascii="Times New Roman" w:hAnsi="Times New Roman" w:cs="Times New Roman"/>
          <w:b/>
          <w:sz w:val="20"/>
          <w:szCs w:val="20"/>
          <w:lang w:val="en-US"/>
        </w:rPr>
        <w:t xml:space="preserve">Course Requirements: </w:t>
      </w:r>
      <w:r w:rsidRPr="000E1EE7">
        <w:rPr>
          <w:rFonts w:ascii="Times New Roman" w:hAnsi="Times New Roman" w:cs="Times New Roman"/>
          <w:sz w:val="20"/>
          <w:szCs w:val="20"/>
          <w:lang w:val="en-US"/>
        </w:rPr>
        <w:t>Students will be assessed on the basis of two Analysis papers (5-6 pages each), Class Participation and a Final Term Paper (12 pages).</w:t>
      </w:r>
    </w:p>
    <w:p w:rsidR="000E1EE7" w:rsidRPr="000E1EE7" w:rsidRDefault="000E1EE7" w:rsidP="000E1EE7">
      <w:pPr>
        <w:rPr>
          <w:rFonts w:ascii="Times New Roman" w:hAnsi="Times New Roman" w:cs="Times New Roman"/>
          <w:sz w:val="20"/>
          <w:szCs w:val="20"/>
          <w:lang w:val="en-US"/>
        </w:rPr>
      </w:pPr>
      <w:r w:rsidRPr="000E1EE7">
        <w:rPr>
          <w:rFonts w:ascii="Times New Roman" w:hAnsi="Times New Roman" w:cs="Times New Roman"/>
          <w:b/>
          <w:sz w:val="20"/>
          <w:szCs w:val="20"/>
          <w:lang w:val="en-US"/>
        </w:rPr>
        <w:t>Distribution:</w:t>
      </w:r>
    </w:p>
    <w:p w:rsidR="000E1EE7" w:rsidRPr="000E1EE7" w:rsidRDefault="000E1EE7" w:rsidP="000E1EE7">
      <w:pPr>
        <w:rPr>
          <w:rFonts w:ascii="Times New Roman" w:hAnsi="Times New Roman" w:cs="Times New Roman"/>
          <w:sz w:val="20"/>
          <w:szCs w:val="20"/>
          <w:lang w:val="en-US"/>
        </w:rPr>
      </w:pPr>
      <w:proofErr w:type="gramStart"/>
      <w:r>
        <w:rPr>
          <w:rFonts w:ascii="Times New Roman" w:hAnsi="Times New Roman" w:cs="Times New Roman"/>
          <w:sz w:val="20"/>
          <w:szCs w:val="20"/>
          <w:lang w:val="en-US"/>
        </w:rPr>
        <w:t>1</w:t>
      </w:r>
      <w:r w:rsidRPr="000E1EE7">
        <w:rPr>
          <w:rFonts w:ascii="Times New Roman" w:hAnsi="Times New Roman" w:cs="Times New Roman"/>
          <w:sz w:val="20"/>
          <w:szCs w:val="20"/>
          <w:vertAlign w:val="superscript"/>
          <w:lang w:val="en-US"/>
        </w:rPr>
        <w:t>st</w:t>
      </w:r>
      <w:r>
        <w:rPr>
          <w:rFonts w:ascii="Times New Roman" w:hAnsi="Times New Roman" w:cs="Times New Roman"/>
          <w:sz w:val="20"/>
          <w:szCs w:val="20"/>
          <w:lang w:val="en-US"/>
        </w:rPr>
        <w:t xml:space="preserve"> </w:t>
      </w:r>
      <w:r w:rsidRPr="000E1EE7">
        <w:rPr>
          <w:rFonts w:ascii="Times New Roman" w:hAnsi="Times New Roman" w:cs="Times New Roman"/>
          <w:sz w:val="20"/>
          <w:szCs w:val="20"/>
          <w:lang w:val="en-US"/>
        </w:rPr>
        <w:t xml:space="preserve"> </w:t>
      </w:r>
      <w:r>
        <w:rPr>
          <w:rFonts w:ascii="Times New Roman" w:hAnsi="Times New Roman" w:cs="Times New Roman"/>
          <w:sz w:val="20"/>
          <w:szCs w:val="20"/>
          <w:lang w:val="en-US"/>
        </w:rPr>
        <w:t>Short</w:t>
      </w:r>
      <w:proofErr w:type="gramEnd"/>
      <w:r w:rsidRPr="000E1EE7">
        <w:rPr>
          <w:rFonts w:ascii="Times New Roman" w:hAnsi="Times New Roman" w:cs="Times New Roman"/>
          <w:sz w:val="20"/>
          <w:szCs w:val="20"/>
          <w:lang w:val="en-US"/>
        </w:rPr>
        <w:t xml:space="preserve"> Paper (5-6 pages): 25%</w:t>
      </w:r>
    </w:p>
    <w:p w:rsidR="000E1EE7" w:rsidRPr="000E1EE7" w:rsidRDefault="000E1EE7" w:rsidP="000E1EE7">
      <w:pPr>
        <w:rPr>
          <w:rFonts w:ascii="Times New Roman" w:hAnsi="Times New Roman" w:cs="Times New Roman"/>
          <w:sz w:val="20"/>
          <w:szCs w:val="20"/>
          <w:lang w:val="en-US"/>
        </w:rPr>
      </w:pPr>
      <w:r>
        <w:rPr>
          <w:rFonts w:ascii="Times New Roman" w:hAnsi="Times New Roman" w:cs="Times New Roman"/>
          <w:sz w:val="20"/>
          <w:szCs w:val="20"/>
          <w:lang w:val="en-US"/>
        </w:rPr>
        <w:t>2</w:t>
      </w:r>
      <w:r w:rsidRPr="000E1EE7">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Short </w:t>
      </w:r>
      <w:r w:rsidRPr="000E1EE7">
        <w:rPr>
          <w:rFonts w:ascii="Times New Roman" w:hAnsi="Times New Roman" w:cs="Times New Roman"/>
          <w:sz w:val="20"/>
          <w:szCs w:val="20"/>
          <w:lang w:val="en-US"/>
        </w:rPr>
        <w:t>Paper (5-6 pages): 25%</w:t>
      </w:r>
    </w:p>
    <w:p w:rsidR="000E1EE7" w:rsidRPr="000E1EE7" w:rsidRDefault="000E1EE7" w:rsidP="000E1EE7">
      <w:pPr>
        <w:rPr>
          <w:rFonts w:ascii="Times New Roman" w:hAnsi="Times New Roman" w:cs="Times New Roman"/>
          <w:sz w:val="20"/>
          <w:szCs w:val="20"/>
          <w:lang w:val="en-US"/>
        </w:rPr>
      </w:pPr>
      <w:r w:rsidRPr="000E1EE7">
        <w:rPr>
          <w:rFonts w:ascii="Times New Roman" w:hAnsi="Times New Roman" w:cs="Times New Roman"/>
          <w:sz w:val="20"/>
          <w:szCs w:val="20"/>
          <w:lang w:val="en-US"/>
        </w:rPr>
        <w:t>Class Participation 15%</w:t>
      </w:r>
    </w:p>
    <w:p w:rsidR="000E1EE7" w:rsidRPr="000E1EE7" w:rsidRDefault="000E1EE7" w:rsidP="000E1EE7">
      <w:pPr>
        <w:rPr>
          <w:rFonts w:ascii="Times New Roman" w:hAnsi="Times New Roman" w:cs="Times New Roman"/>
          <w:sz w:val="20"/>
          <w:szCs w:val="20"/>
          <w:lang w:val="en-US"/>
        </w:rPr>
      </w:pPr>
      <w:r w:rsidRPr="000E1EE7">
        <w:rPr>
          <w:rFonts w:ascii="Times New Roman" w:hAnsi="Times New Roman" w:cs="Times New Roman"/>
          <w:sz w:val="20"/>
          <w:szCs w:val="20"/>
          <w:lang w:val="en-US"/>
        </w:rPr>
        <w:t>Final Term Paper (12 pages): 35%</w:t>
      </w:r>
    </w:p>
    <w:p w:rsidR="000E1EE7" w:rsidRPr="00487F78" w:rsidRDefault="000E1EE7">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sz w:val="20"/>
          <w:szCs w:val="20"/>
          <w:lang w:val="en-US"/>
        </w:rPr>
        <w:t>Guidelines for submitting written work:</w:t>
      </w:r>
      <w:r w:rsidRPr="00395AAD">
        <w:rPr>
          <w:rFonts w:ascii="Times New Roman" w:hAnsi="Times New Roman" w:cs="Times New Roman"/>
          <w:sz w:val="20"/>
          <w:szCs w:val="20"/>
          <w:lang w:val="en-US"/>
        </w:rPr>
        <w:t xml:space="preserve"> The essays must be submitted on white 8.5 x 11 paper, typed single-sided, and double-spaced. Students must keep a copy of their work for their own files in case the paper should become lost. If the paper becomes lost (by the student or the Instructor), it is the student's responsibility to be able to replace it. Papers may </w:t>
      </w:r>
      <w:r w:rsidRPr="00395AAD">
        <w:rPr>
          <w:rFonts w:ascii="Times New Roman" w:hAnsi="Times New Roman" w:cs="Times New Roman"/>
          <w:i/>
          <w:sz w:val="20"/>
          <w:szCs w:val="20"/>
          <w:lang w:val="en-US"/>
        </w:rPr>
        <w:t>not</w:t>
      </w:r>
      <w:r w:rsidRPr="00395AAD">
        <w:rPr>
          <w:rFonts w:ascii="Times New Roman" w:hAnsi="Times New Roman" w:cs="Times New Roman"/>
          <w:sz w:val="20"/>
          <w:szCs w:val="20"/>
          <w:lang w:val="en-US"/>
        </w:rPr>
        <w:t xml:space="preserve"> be submitted electronically via e-mail or by fax. Only hard copies are accepted.</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sz w:val="20"/>
          <w:szCs w:val="20"/>
          <w:lang w:val="en-US"/>
        </w:rPr>
        <w:t>Ecologically friendly writing assignments and Citation Style:</w:t>
      </w:r>
      <w:r w:rsidRPr="00395AAD">
        <w:rPr>
          <w:rFonts w:ascii="Times New Roman" w:hAnsi="Times New Roman" w:cs="Times New Roman"/>
          <w:sz w:val="20"/>
          <w:szCs w:val="20"/>
          <w:lang w:val="en-US"/>
        </w:rPr>
        <w:t xml:space="preserve"> In the interest of maintaining an ecologically sound course, cover sheets are not required on the assignments. Put your name and student number at the top of the first page and start the essay one quarter of the way down the page. Use the MLA, APA, or </w:t>
      </w:r>
      <w:r w:rsidRPr="00395AAD">
        <w:rPr>
          <w:rFonts w:ascii="Times New Roman" w:hAnsi="Times New Roman" w:cs="Times New Roman"/>
          <w:i/>
          <w:sz w:val="20"/>
          <w:szCs w:val="20"/>
          <w:lang w:val="en-US"/>
        </w:rPr>
        <w:t xml:space="preserve">Chicago Manual of Style </w:t>
      </w:r>
      <w:r w:rsidRPr="00395AAD">
        <w:rPr>
          <w:rFonts w:ascii="Times New Roman" w:hAnsi="Times New Roman" w:cs="Times New Roman"/>
          <w:sz w:val="20"/>
          <w:szCs w:val="20"/>
          <w:lang w:val="en-US"/>
        </w:rPr>
        <w:t xml:space="preserve">as a style guide for citations. It is not important which style sheet you use: what is important is that you are consistent and correct. Do not include a separate bibliography page, use footnotes at the bottom of each page. Because this is an advanced course, marks will be subtracted on the writing assignments for sloppy and incorrect citations. I will post a style guide for your convenience on the </w:t>
      </w:r>
      <w:proofErr w:type="spellStart"/>
      <w:r w:rsidRPr="00395AAD">
        <w:rPr>
          <w:rFonts w:ascii="Times New Roman" w:hAnsi="Times New Roman" w:cs="Times New Roman"/>
          <w:sz w:val="20"/>
          <w:szCs w:val="20"/>
          <w:lang w:val="en-US"/>
        </w:rPr>
        <w:t>courselink</w:t>
      </w:r>
      <w:proofErr w:type="spellEnd"/>
      <w:r w:rsidRPr="00395AAD">
        <w:rPr>
          <w:rFonts w:ascii="Times New Roman" w:hAnsi="Times New Roman" w:cs="Times New Roman"/>
          <w:sz w:val="20"/>
          <w:szCs w:val="20"/>
          <w:lang w:val="en-US"/>
        </w:rPr>
        <w:t xml:space="preserve"> site.</w:t>
      </w:r>
      <w:r w:rsidR="00ED2E34">
        <w:rPr>
          <w:rFonts w:ascii="Times New Roman" w:hAnsi="Times New Roman" w:cs="Times New Roman"/>
          <w:sz w:val="20"/>
          <w:szCs w:val="20"/>
          <w:lang w:val="en-US"/>
        </w:rPr>
        <w:t xml:space="preserve"> Do not send email</w:t>
      </w:r>
      <w:r w:rsidR="00735C70">
        <w:rPr>
          <w:rFonts w:ascii="Times New Roman" w:hAnsi="Times New Roman" w:cs="Times New Roman"/>
          <w:sz w:val="20"/>
          <w:szCs w:val="20"/>
          <w:lang w:val="en-US"/>
        </w:rPr>
        <w:t>s</w:t>
      </w:r>
      <w:r w:rsidR="00ED2E34">
        <w:rPr>
          <w:rFonts w:ascii="Times New Roman" w:hAnsi="Times New Roman" w:cs="Times New Roman"/>
          <w:sz w:val="20"/>
          <w:szCs w:val="20"/>
          <w:lang w:val="en-US"/>
        </w:rPr>
        <w:t xml:space="preserve"> to the instructor inquiring about citation style. A style guide will be posted on the </w:t>
      </w:r>
      <w:proofErr w:type="spellStart"/>
      <w:r w:rsidR="00ED2E34">
        <w:rPr>
          <w:rFonts w:ascii="Times New Roman" w:hAnsi="Times New Roman" w:cs="Times New Roman"/>
          <w:sz w:val="20"/>
          <w:szCs w:val="20"/>
          <w:lang w:val="en-US"/>
        </w:rPr>
        <w:t>courselink</w:t>
      </w:r>
      <w:proofErr w:type="spellEnd"/>
      <w:r w:rsidR="00ED2E34">
        <w:rPr>
          <w:rFonts w:ascii="Times New Roman" w:hAnsi="Times New Roman" w:cs="Times New Roman"/>
          <w:sz w:val="20"/>
          <w:szCs w:val="20"/>
          <w:lang w:val="en-US"/>
        </w:rPr>
        <w:t xml:space="preserve"> site for your convenience.</w:t>
      </w:r>
    </w:p>
    <w:p w:rsidR="00395AAD" w:rsidRPr="00395AAD" w:rsidRDefault="00395AAD" w:rsidP="00395AAD">
      <w:pPr>
        <w:rPr>
          <w:rFonts w:ascii="Times New Roman" w:hAnsi="Times New Roman" w:cs="Times New Roman"/>
          <w:sz w:val="20"/>
          <w:szCs w:val="20"/>
          <w:lang w:val="en-GB"/>
        </w:rPr>
      </w:pPr>
      <w:r w:rsidRPr="00395AAD">
        <w:rPr>
          <w:rFonts w:ascii="Times New Roman" w:hAnsi="Times New Roman" w:cs="Times New Roman"/>
          <w:b/>
          <w:sz w:val="20"/>
          <w:szCs w:val="20"/>
          <w:lang w:val="en-GB"/>
        </w:rPr>
        <w:t>Class Participation Grading</w:t>
      </w:r>
      <w:r w:rsidRPr="00395AAD">
        <w:rPr>
          <w:rFonts w:ascii="Times New Roman" w:hAnsi="Times New Roman" w:cs="Times New Roman"/>
          <w:sz w:val="20"/>
          <w:szCs w:val="20"/>
          <w:lang w:val="en-GB"/>
        </w:rPr>
        <w:t>: Participation marks will be awarded on the basis of the level of student engagement with the class sessions. Points will not necessarily be awarded on the basis of attendance alone, and no records of attendance will be kept. In a group of this size, I will become familiar with students by name. Generally, students who make regular class contributions have a good chance of getting full marks. Students who display a capacity to engage with others (students, lectures) dialogically will generally be given greater credit than students whose social orientation is one-sided or aggressive. Other factors include: level of insight into readings, level of currency with present states of affairs, reading comprehension, consideration of others and productive engagement. If you are concerned about your mark, you can ask me at 2/3 point in the term what your expected participation grade will be, and I will give you an estimate at that point.</w:t>
      </w:r>
    </w:p>
    <w:p w:rsidR="00395AAD" w:rsidRPr="00395AAD" w:rsidRDefault="00395AAD" w:rsidP="00395AAD">
      <w:pPr>
        <w:rPr>
          <w:rFonts w:ascii="Times New Roman" w:hAnsi="Times New Roman" w:cs="Times New Roman"/>
          <w:sz w:val="20"/>
          <w:szCs w:val="20"/>
          <w:lang w:val="en-GB"/>
        </w:rPr>
      </w:pPr>
      <w:r w:rsidRPr="00395AAD">
        <w:rPr>
          <w:rFonts w:ascii="Times New Roman" w:hAnsi="Times New Roman" w:cs="Times New Roman"/>
          <w:b/>
          <w:sz w:val="20"/>
          <w:szCs w:val="20"/>
          <w:lang w:val="en-GB"/>
        </w:rPr>
        <w:t>Deadlines:</w:t>
      </w:r>
      <w:r w:rsidRPr="00395AAD">
        <w:rPr>
          <w:rFonts w:ascii="Times New Roman" w:hAnsi="Times New Roman" w:cs="Times New Roman"/>
          <w:sz w:val="20"/>
          <w:szCs w:val="20"/>
          <w:lang w:val="en-GB"/>
        </w:rPr>
        <w:t xml:space="preserve"> The deadlines for the two short </w:t>
      </w:r>
      <w:r w:rsidR="007A08A2">
        <w:rPr>
          <w:rFonts w:ascii="Times New Roman" w:hAnsi="Times New Roman" w:cs="Times New Roman"/>
          <w:sz w:val="20"/>
          <w:szCs w:val="20"/>
          <w:lang w:val="en-GB"/>
        </w:rPr>
        <w:t xml:space="preserve">essay assignments are September 30, 2013, </w:t>
      </w:r>
      <w:proofErr w:type="gramStart"/>
      <w:r w:rsidR="007A08A2">
        <w:rPr>
          <w:rFonts w:ascii="Times New Roman" w:hAnsi="Times New Roman" w:cs="Times New Roman"/>
          <w:sz w:val="20"/>
          <w:szCs w:val="20"/>
          <w:lang w:val="en-GB"/>
        </w:rPr>
        <w:t>and  November</w:t>
      </w:r>
      <w:proofErr w:type="gramEnd"/>
      <w:r w:rsidR="007A08A2">
        <w:rPr>
          <w:rFonts w:ascii="Times New Roman" w:hAnsi="Times New Roman" w:cs="Times New Roman"/>
          <w:sz w:val="20"/>
          <w:szCs w:val="20"/>
          <w:lang w:val="en-GB"/>
        </w:rPr>
        <w:t xml:space="preserve"> 1, 2013</w:t>
      </w:r>
      <w:r w:rsidRPr="00395AAD">
        <w:rPr>
          <w:rFonts w:ascii="Times New Roman" w:hAnsi="Times New Roman" w:cs="Times New Roman"/>
          <w:sz w:val="20"/>
          <w:szCs w:val="20"/>
          <w:lang w:val="en-GB"/>
        </w:rPr>
        <w:t xml:space="preserve">. </w:t>
      </w:r>
      <w:r w:rsidR="00C253EC">
        <w:rPr>
          <w:rFonts w:ascii="Times New Roman" w:hAnsi="Times New Roman" w:cs="Times New Roman"/>
          <w:sz w:val="20"/>
          <w:szCs w:val="20"/>
          <w:lang w:val="en-US"/>
        </w:rPr>
        <w:t>5</w:t>
      </w:r>
      <w:r w:rsidRPr="00395AAD">
        <w:rPr>
          <w:rFonts w:ascii="Times New Roman" w:hAnsi="Times New Roman" w:cs="Times New Roman"/>
          <w:sz w:val="20"/>
          <w:szCs w:val="20"/>
          <w:lang w:val="en-US"/>
        </w:rPr>
        <w:t>% will be subtracted from the student’s grade for every day that the paper is late. The final term paper is due in class o</w:t>
      </w:r>
      <w:r w:rsidR="007A08A2">
        <w:rPr>
          <w:rFonts w:ascii="Times New Roman" w:hAnsi="Times New Roman" w:cs="Times New Roman"/>
          <w:sz w:val="20"/>
          <w:szCs w:val="20"/>
          <w:lang w:val="en-US"/>
        </w:rPr>
        <w:t>n the last day of class,   November 27</w:t>
      </w:r>
      <w:r w:rsidRPr="00395AAD">
        <w:rPr>
          <w:rFonts w:ascii="Times New Roman" w:hAnsi="Times New Roman" w:cs="Times New Roman"/>
          <w:sz w:val="20"/>
          <w:szCs w:val="20"/>
          <w:lang w:val="en-US"/>
        </w:rPr>
        <w:t>, 2013. Late papers will not be accepted via email, and university regulations regarding late work during the final exam period will be strictly observed.</w:t>
      </w:r>
    </w:p>
    <w:p w:rsidR="00395AAD" w:rsidRDefault="00395AAD" w:rsidP="00395AAD">
      <w:pPr>
        <w:rPr>
          <w:rFonts w:ascii="Times New Roman" w:hAnsi="Times New Roman" w:cs="Times New Roman"/>
          <w:sz w:val="20"/>
          <w:szCs w:val="20"/>
          <w:lang w:val="en-GB"/>
        </w:rPr>
      </w:pPr>
      <w:r w:rsidRPr="00395AAD">
        <w:rPr>
          <w:rFonts w:ascii="Times New Roman" w:hAnsi="Times New Roman" w:cs="Times New Roman"/>
          <w:b/>
          <w:sz w:val="20"/>
          <w:szCs w:val="20"/>
          <w:lang w:val="en-GB"/>
        </w:rPr>
        <w:t xml:space="preserve">Late Papers: </w:t>
      </w:r>
      <w:r w:rsidRPr="00395AAD">
        <w:rPr>
          <w:rFonts w:ascii="Times New Roman" w:hAnsi="Times New Roman" w:cs="Times New Roman"/>
          <w:sz w:val="20"/>
          <w:szCs w:val="20"/>
          <w:lang w:val="en-GB"/>
        </w:rPr>
        <w:t>Late papers may be handed in to me directly or to my department mailbox. Essays are not to be submitted to front office staff at the philosophy department. Write the date and time you drop the paper off on the paper. If the date and time you indicate is inconsistent with what I know about the time I pick the paper up, and the dates and times I check the mailbox, the late penalty will be assessed on the basis of the time I pick the paper up. Put the paper directly into the mailbox without disturbing the office staff.</w:t>
      </w:r>
    </w:p>
    <w:p w:rsidR="007B2346" w:rsidRPr="00395AAD" w:rsidRDefault="007B2346" w:rsidP="00395AAD">
      <w:pPr>
        <w:rPr>
          <w:rFonts w:ascii="Times New Roman" w:hAnsi="Times New Roman" w:cs="Times New Roman"/>
          <w:sz w:val="20"/>
          <w:szCs w:val="20"/>
          <w:lang w:val="en-GB"/>
        </w:rPr>
      </w:pPr>
      <w:proofErr w:type="spellStart"/>
      <w:r w:rsidRPr="007B2346">
        <w:rPr>
          <w:rFonts w:ascii="Times New Roman" w:hAnsi="Times New Roman" w:cs="Times New Roman"/>
          <w:b/>
          <w:sz w:val="20"/>
          <w:szCs w:val="20"/>
          <w:lang w:val="en-GB"/>
        </w:rPr>
        <w:lastRenderedPageBreak/>
        <w:t>Courselink</w:t>
      </w:r>
      <w:proofErr w:type="spellEnd"/>
      <w:r w:rsidRPr="007B2346">
        <w:rPr>
          <w:rFonts w:ascii="Times New Roman" w:hAnsi="Times New Roman" w:cs="Times New Roman"/>
          <w:b/>
          <w:sz w:val="20"/>
          <w:szCs w:val="20"/>
          <w:lang w:val="en-GB"/>
        </w:rPr>
        <w:t xml:space="preserve"> Dropbox</w:t>
      </w:r>
      <w:r>
        <w:rPr>
          <w:rFonts w:ascii="Times New Roman" w:hAnsi="Times New Roman" w:cs="Times New Roman"/>
          <w:sz w:val="20"/>
          <w:szCs w:val="20"/>
          <w:lang w:val="en-GB"/>
        </w:rPr>
        <w:t xml:space="preserve">: The </w:t>
      </w:r>
      <w:proofErr w:type="spellStart"/>
      <w:r>
        <w:rPr>
          <w:rFonts w:ascii="Times New Roman" w:hAnsi="Times New Roman" w:cs="Times New Roman"/>
          <w:sz w:val="20"/>
          <w:szCs w:val="20"/>
          <w:lang w:val="en-GB"/>
        </w:rPr>
        <w:t>courselink</w:t>
      </w:r>
      <w:proofErr w:type="spellEnd"/>
      <w:r>
        <w:rPr>
          <w:rFonts w:ascii="Times New Roman" w:hAnsi="Times New Roman" w:cs="Times New Roman"/>
          <w:sz w:val="20"/>
          <w:szCs w:val="20"/>
          <w:lang w:val="en-GB"/>
        </w:rPr>
        <w:t xml:space="preserve"> site </w:t>
      </w:r>
      <w:proofErr w:type="spellStart"/>
      <w:r>
        <w:rPr>
          <w:rFonts w:ascii="Times New Roman" w:hAnsi="Times New Roman" w:cs="Times New Roman"/>
          <w:sz w:val="20"/>
          <w:szCs w:val="20"/>
          <w:lang w:val="en-GB"/>
        </w:rPr>
        <w:t>dropbox</w:t>
      </w:r>
      <w:proofErr w:type="spellEnd"/>
      <w:r>
        <w:rPr>
          <w:rFonts w:ascii="Times New Roman" w:hAnsi="Times New Roman" w:cs="Times New Roman"/>
          <w:sz w:val="20"/>
          <w:szCs w:val="20"/>
          <w:lang w:val="en-GB"/>
        </w:rPr>
        <w:t xml:space="preserve"> is for late papers only, for the exclusive purpose of giving </w:t>
      </w:r>
      <w:r w:rsidR="00C253EC">
        <w:rPr>
          <w:rFonts w:ascii="Times New Roman" w:hAnsi="Times New Roman" w:cs="Times New Roman"/>
          <w:sz w:val="20"/>
          <w:szCs w:val="20"/>
          <w:lang w:val="en-GB"/>
        </w:rPr>
        <w:t>them a time and date stamp. I will</w:t>
      </w:r>
      <w:r>
        <w:rPr>
          <w:rFonts w:ascii="Times New Roman" w:hAnsi="Times New Roman" w:cs="Times New Roman"/>
          <w:sz w:val="20"/>
          <w:szCs w:val="20"/>
          <w:lang w:val="en-GB"/>
        </w:rPr>
        <w:t xml:space="preserve"> not grade papers online</w:t>
      </w:r>
      <w:r w:rsidR="00C253EC">
        <w:rPr>
          <w:rFonts w:ascii="Times New Roman" w:hAnsi="Times New Roman" w:cs="Times New Roman"/>
          <w:sz w:val="20"/>
          <w:szCs w:val="20"/>
          <w:lang w:val="en-GB"/>
        </w:rPr>
        <w:t xml:space="preserve"> for this course</w:t>
      </w:r>
      <w:r>
        <w:rPr>
          <w:rFonts w:ascii="Times New Roman" w:hAnsi="Times New Roman" w:cs="Times New Roman"/>
          <w:sz w:val="20"/>
          <w:szCs w:val="20"/>
          <w:lang w:val="en-GB"/>
        </w:rPr>
        <w:t xml:space="preserve">. In order to receive a </w:t>
      </w:r>
      <w:r w:rsidR="00C253EC">
        <w:rPr>
          <w:rFonts w:ascii="Times New Roman" w:hAnsi="Times New Roman" w:cs="Times New Roman"/>
          <w:sz w:val="20"/>
          <w:szCs w:val="20"/>
          <w:lang w:val="en-GB"/>
        </w:rPr>
        <w:t>gr</w:t>
      </w:r>
      <w:r>
        <w:rPr>
          <w:rFonts w:ascii="Times New Roman" w:hAnsi="Times New Roman" w:cs="Times New Roman"/>
          <w:sz w:val="20"/>
          <w:szCs w:val="20"/>
          <w:lang w:val="en-GB"/>
        </w:rPr>
        <w:t>ade, you must h</w:t>
      </w:r>
      <w:r w:rsidR="00955D90">
        <w:rPr>
          <w:rFonts w:ascii="Times New Roman" w:hAnsi="Times New Roman" w:cs="Times New Roman"/>
          <w:sz w:val="20"/>
          <w:szCs w:val="20"/>
          <w:lang w:val="en-GB"/>
        </w:rPr>
        <w:t>and in the paper in hardcopy</w:t>
      </w:r>
      <w:r>
        <w:rPr>
          <w:rFonts w:ascii="Times New Roman" w:hAnsi="Times New Roman" w:cs="Times New Roman"/>
          <w:sz w:val="20"/>
          <w:szCs w:val="20"/>
          <w:lang w:val="en-GB"/>
        </w:rPr>
        <w:t>. It will be returned to you with detailed comments</w:t>
      </w:r>
      <w:r w:rsidR="00955D90">
        <w:rPr>
          <w:rFonts w:ascii="Times New Roman" w:hAnsi="Times New Roman" w:cs="Times New Roman"/>
          <w:sz w:val="20"/>
          <w:szCs w:val="20"/>
          <w:lang w:val="en-GB"/>
        </w:rPr>
        <w:t>, and suggestions for improvement,</w:t>
      </w:r>
      <w:r>
        <w:rPr>
          <w:rFonts w:ascii="Times New Roman" w:hAnsi="Times New Roman" w:cs="Times New Roman"/>
          <w:sz w:val="20"/>
          <w:szCs w:val="20"/>
          <w:lang w:val="en-GB"/>
        </w:rPr>
        <w:t xml:space="preserve"> annotated on the paper.</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sz w:val="20"/>
          <w:szCs w:val="20"/>
          <w:lang w:val="en-US"/>
        </w:rPr>
        <w:t>Email:</w:t>
      </w:r>
      <w:r w:rsidRPr="00395AAD">
        <w:rPr>
          <w:rFonts w:ascii="Times New Roman" w:hAnsi="Times New Roman" w:cs="Times New Roman"/>
          <w:sz w:val="20"/>
          <w:szCs w:val="20"/>
          <w:lang w:val="en-US"/>
        </w:rPr>
        <w:t xml:space="preserve"> Philosophical questions will not be answered on email. Students must avail themselves of class time and office hours in order to have their questions answered. Only short administrative questions will be answered on email. You can expect a response in 48 hours. If the answer to your question can be answered by looking at the </w:t>
      </w:r>
      <w:proofErr w:type="spellStart"/>
      <w:r w:rsidRPr="00395AAD">
        <w:rPr>
          <w:rFonts w:ascii="Times New Roman" w:hAnsi="Times New Roman" w:cs="Times New Roman"/>
          <w:sz w:val="20"/>
          <w:szCs w:val="20"/>
          <w:lang w:val="en-US"/>
        </w:rPr>
        <w:t>courselink</w:t>
      </w:r>
      <w:proofErr w:type="spellEnd"/>
      <w:r w:rsidRPr="00395AAD">
        <w:rPr>
          <w:rFonts w:ascii="Times New Roman" w:hAnsi="Times New Roman" w:cs="Times New Roman"/>
          <w:sz w:val="20"/>
          <w:szCs w:val="20"/>
          <w:lang w:val="en-US"/>
        </w:rPr>
        <w:t xml:space="preserve"> site, you will not receive a response.</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sz w:val="20"/>
          <w:szCs w:val="20"/>
          <w:lang w:val="en-US"/>
        </w:rPr>
        <w:t>Desire2Learn Site:</w:t>
      </w:r>
      <w:r w:rsidRPr="00395AAD">
        <w:rPr>
          <w:rFonts w:ascii="Times New Roman" w:hAnsi="Times New Roman" w:cs="Times New Roman"/>
          <w:sz w:val="20"/>
          <w:szCs w:val="20"/>
          <w:lang w:val="en-US"/>
        </w:rPr>
        <w:t xml:space="preserve"> This class will have a Desire2Learn </w:t>
      </w:r>
      <w:proofErr w:type="spellStart"/>
      <w:r w:rsidRPr="00395AAD">
        <w:rPr>
          <w:rFonts w:ascii="Times New Roman" w:hAnsi="Times New Roman" w:cs="Times New Roman"/>
          <w:sz w:val="20"/>
          <w:szCs w:val="20"/>
          <w:lang w:val="en-US"/>
        </w:rPr>
        <w:t>courselink</w:t>
      </w:r>
      <w:proofErr w:type="spellEnd"/>
      <w:r w:rsidRPr="00395AAD">
        <w:rPr>
          <w:rFonts w:ascii="Times New Roman" w:hAnsi="Times New Roman" w:cs="Times New Roman"/>
          <w:sz w:val="20"/>
          <w:szCs w:val="20"/>
          <w:lang w:val="en-US"/>
        </w:rPr>
        <w:t xml:space="preserve"> website, where all handouts (including instructions for the essay assignments) will be posted. Students may access the site through </w:t>
      </w:r>
      <w:proofErr w:type="spellStart"/>
      <w:r w:rsidRPr="00395AAD">
        <w:rPr>
          <w:rFonts w:ascii="Times New Roman" w:hAnsi="Times New Roman" w:cs="Times New Roman"/>
          <w:sz w:val="20"/>
          <w:szCs w:val="20"/>
          <w:lang w:val="en-US"/>
        </w:rPr>
        <w:t>Courselink</w:t>
      </w:r>
      <w:proofErr w:type="spellEnd"/>
      <w:r w:rsidRPr="00395AAD">
        <w:rPr>
          <w:rFonts w:ascii="Times New Roman" w:hAnsi="Times New Roman" w:cs="Times New Roman"/>
          <w:sz w:val="20"/>
          <w:szCs w:val="20"/>
          <w:lang w:val="en-US"/>
        </w:rPr>
        <w:t>, and are required to check the site regularly for announcements. Most materials are under the “Content” link.</w:t>
      </w:r>
    </w:p>
    <w:p w:rsidR="00395AAD" w:rsidRDefault="00395AAD" w:rsidP="00395AAD">
      <w:pPr>
        <w:rPr>
          <w:rFonts w:ascii="Times New Roman" w:hAnsi="Times New Roman" w:cs="Times New Roman"/>
          <w:sz w:val="20"/>
          <w:szCs w:val="20"/>
          <w:lang w:val="en-US"/>
        </w:rPr>
      </w:pPr>
      <w:r w:rsidRPr="00395AAD">
        <w:rPr>
          <w:rFonts w:ascii="Times New Roman" w:hAnsi="Times New Roman" w:cs="Times New Roman"/>
          <w:b/>
          <w:sz w:val="20"/>
          <w:szCs w:val="20"/>
          <w:lang w:val="en-US"/>
        </w:rPr>
        <w:t xml:space="preserve">Readings, Lectures, </w:t>
      </w:r>
      <w:proofErr w:type="gramStart"/>
      <w:r w:rsidRPr="00395AAD">
        <w:rPr>
          <w:rFonts w:ascii="Times New Roman" w:hAnsi="Times New Roman" w:cs="Times New Roman"/>
          <w:b/>
          <w:sz w:val="20"/>
          <w:szCs w:val="20"/>
          <w:lang w:val="en-US"/>
        </w:rPr>
        <w:t>Class</w:t>
      </w:r>
      <w:proofErr w:type="gramEnd"/>
      <w:r w:rsidRPr="00395AAD">
        <w:rPr>
          <w:rFonts w:ascii="Times New Roman" w:hAnsi="Times New Roman" w:cs="Times New Roman"/>
          <w:b/>
          <w:sz w:val="20"/>
          <w:szCs w:val="20"/>
          <w:lang w:val="en-US"/>
        </w:rPr>
        <w:t xml:space="preserve"> Meetings:</w:t>
      </w:r>
      <w:r w:rsidRPr="00395AAD">
        <w:rPr>
          <w:rFonts w:ascii="Times New Roman" w:hAnsi="Times New Roman" w:cs="Times New Roman"/>
          <w:sz w:val="20"/>
          <w:szCs w:val="20"/>
          <w:lang w:val="en-US"/>
        </w:rPr>
        <w:t xml:space="preserve"> Students should read the assigned material prior to class. Students’ essays will be assessed on the basis of grammar, style, and the quality of their comprehension and synthesis of the reading material and lectures. Participation points will be awarded on the basis of the extent to which the student actively engages with the subject matter (the readings, lectures, and other students) in class discussions. It is expected that the student will attend the class sessions throughout the semester. It is expected that students will actively engage with other class members in discussing material, and in asking questions and raising objections that have arisen for them in their reading of the material regularly throughout the semester.</w:t>
      </w:r>
    </w:p>
    <w:p w:rsidR="007B2346" w:rsidRPr="007B2346" w:rsidRDefault="007B2346" w:rsidP="007B2346">
      <w:pPr>
        <w:rPr>
          <w:rFonts w:ascii="Times New Roman" w:hAnsi="Times New Roman" w:cs="Times New Roman"/>
          <w:sz w:val="20"/>
          <w:szCs w:val="20"/>
        </w:rPr>
      </w:pPr>
      <w:r w:rsidRPr="007B2346">
        <w:rPr>
          <w:rFonts w:ascii="Times New Roman" w:hAnsi="Times New Roman" w:cs="Times New Roman"/>
          <w:b/>
          <w:sz w:val="20"/>
          <w:szCs w:val="20"/>
        </w:rPr>
        <w:t xml:space="preserve">Information on </w:t>
      </w:r>
      <w:r w:rsidR="00541552">
        <w:rPr>
          <w:rFonts w:ascii="Times New Roman" w:hAnsi="Times New Roman" w:cs="Times New Roman"/>
          <w:b/>
          <w:sz w:val="20"/>
          <w:szCs w:val="20"/>
        </w:rPr>
        <w:t xml:space="preserve">Legal </w:t>
      </w:r>
      <w:r w:rsidRPr="007B2346">
        <w:rPr>
          <w:rFonts w:ascii="Times New Roman" w:hAnsi="Times New Roman" w:cs="Times New Roman"/>
          <w:b/>
          <w:sz w:val="20"/>
          <w:szCs w:val="20"/>
        </w:rPr>
        <w:t>Cases</w:t>
      </w:r>
      <w:r>
        <w:rPr>
          <w:rFonts w:ascii="Times New Roman" w:hAnsi="Times New Roman" w:cs="Times New Roman"/>
          <w:sz w:val="20"/>
          <w:szCs w:val="20"/>
        </w:rPr>
        <w:t>: T</w:t>
      </w:r>
      <w:r w:rsidRPr="007B2346">
        <w:rPr>
          <w:rFonts w:ascii="Times New Roman" w:hAnsi="Times New Roman" w:cs="Times New Roman"/>
          <w:sz w:val="20"/>
          <w:szCs w:val="20"/>
        </w:rPr>
        <w:t xml:space="preserve">he Supreme Courts (both US and Canada) have websites explaining all their decisions. Also, </w:t>
      </w:r>
      <w:proofErr w:type="spellStart"/>
      <w:r w:rsidRPr="007B2346">
        <w:rPr>
          <w:rFonts w:ascii="Times New Roman" w:hAnsi="Times New Roman" w:cs="Times New Roman"/>
          <w:sz w:val="20"/>
          <w:szCs w:val="20"/>
        </w:rPr>
        <w:t>Wikipedeia</w:t>
      </w:r>
      <w:proofErr w:type="spellEnd"/>
      <w:r w:rsidRPr="007B2346">
        <w:rPr>
          <w:rFonts w:ascii="Times New Roman" w:hAnsi="Times New Roman" w:cs="Times New Roman"/>
          <w:sz w:val="20"/>
          <w:szCs w:val="20"/>
        </w:rPr>
        <w:t xml:space="preserve"> is generally reliable with regard to sketches of the cases, which will be discussed in much greater detail in class.</w:t>
      </w:r>
    </w:p>
    <w:p w:rsidR="007B2346" w:rsidRDefault="007B2346" w:rsidP="00395AAD">
      <w:pPr>
        <w:rPr>
          <w:rFonts w:ascii="Times New Roman" w:hAnsi="Times New Roman" w:cs="Times New Roman"/>
          <w:sz w:val="20"/>
          <w:szCs w:val="20"/>
          <w:lang w:val="en-US"/>
        </w:rPr>
      </w:pPr>
    </w:p>
    <w:p w:rsidR="00541552" w:rsidRPr="00395AAD" w:rsidRDefault="00541552" w:rsidP="00395AAD">
      <w:pPr>
        <w:rPr>
          <w:rFonts w:ascii="Times New Roman" w:hAnsi="Times New Roman" w:cs="Times New Roman"/>
          <w:sz w:val="20"/>
          <w:szCs w:val="20"/>
          <w:lang w:val="en-US"/>
        </w:rPr>
      </w:pPr>
    </w:p>
    <w:p w:rsidR="007A1B4A" w:rsidRPr="00487F78" w:rsidRDefault="007A1B4A">
      <w:pPr>
        <w:rPr>
          <w:rFonts w:ascii="Times New Roman" w:hAnsi="Times New Roman" w:cs="Times New Roman"/>
          <w:sz w:val="20"/>
          <w:szCs w:val="20"/>
          <w:lang w:val="en-US"/>
        </w:rPr>
      </w:pPr>
    </w:p>
    <w:p w:rsidR="007A1B4A" w:rsidRPr="00487F78" w:rsidRDefault="007A1B4A">
      <w:pPr>
        <w:rPr>
          <w:rFonts w:ascii="Times New Roman" w:hAnsi="Times New Roman" w:cs="Times New Roman"/>
          <w:sz w:val="20"/>
          <w:szCs w:val="20"/>
          <w:lang w:val="en-US"/>
        </w:rPr>
      </w:pPr>
    </w:p>
    <w:p w:rsidR="007A1B4A" w:rsidRPr="00487F78" w:rsidRDefault="007A1B4A" w:rsidP="007A1B4A">
      <w:pPr>
        <w:jc w:val="center"/>
        <w:rPr>
          <w:rFonts w:ascii="Times New Roman" w:hAnsi="Times New Roman" w:cs="Times New Roman"/>
          <w:b/>
          <w:sz w:val="20"/>
          <w:szCs w:val="20"/>
          <w:lang w:val="en-US"/>
        </w:rPr>
      </w:pPr>
      <w:r w:rsidRPr="00487F78">
        <w:rPr>
          <w:rFonts w:ascii="Times New Roman" w:hAnsi="Times New Roman" w:cs="Times New Roman"/>
          <w:b/>
          <w:sz w:val="20"/>
          <w:szCs w:val="20"/>
          <w:lang w:val="en-US"/>
        </w:rPr>
        <w:t>Course Schedule</w:t>
      </w:r>
    </w:p>
    <w:p w:rsidR="00790E29" w:rsidRPr="00487F78" w:rsidRDefault="00790E29">
      <w:pPr>
        <w:rPr>
          <w:rFonts w:ascii="Times New Roman" w:hAnsi="Times New Roman" w:cs="Times New Roman"/>
          <w:sz w:val="20"/>
          <w:szCs w:val="20"/>
          <w:lang w:val="en-US"/>
        </w:rPr>
      </w:pPr>
      <w:r w:rsidRPr="00487F78">
        <w:rPr>
          <w:rFonts w:ascii="Times New Roman" w:hAnsi="Times New Roman" w:cs="Times New Roman"/>
          <w:sz w:val="20"/>
          <w:szCs w:val="20"/>
          <w:lang w:val="en-US"/>
        </w:rPr>
        <w:t>WEEK 1</w:t>
      </w:r>
    </w:p>
    <w:p w:rsidR="00790E29" w:rsidRPr="00487F78" w:rsidRDefault="00844D35" w:rsidP="00790E29">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September 6</w:t>
      </w:r>
      <w:r w:rsidRPr="00487F78">
        <w:rPr>
          <w:rFonts w:ascii="Times New Roman" w:hAnsi="Times New Roman" w:cs="Times New Roman"/>
          <w:sz w:val="20"/>
          <w:szCs w:val="20"/>
          <w:lang w:val="en-US"/>
        </w:rPr>
        <w:t>:</w:t>
      </w:r>
      <w:r w:rsidR="00790E29" w:rsidRPr="00487F78">
        <w:rPr>
          <w:rFonts w:ascii="Times New Roman" w:hAnsi="Times New Roman" w:cs="Times New Roman"/>
          <w:sz w:val="20"/>
          <w:szCs w:val="20"/>
          <w:lang w:val="en-US"/>
        </w:rPr>
        <w:t xml:space="preserve"> Course Introduction</w:t>
      </w:r>
      <w:r w:rsidRPr="00487F78">
        <w:rPr>
          <w:rFonts w:ascii="Times New Roman" w:hAnsi="Times New Roman" w:cs="Times New Roman"/>
          <w:sz w:val="20"/>
          <w:szCs w:val="20"/>
          <w:lang w:val="en-US"/>
        </w:rPr>
        <w:t>; Concealment</w:t>
      </w:r>
      <w:r w:rsidR="005D3D05" w:rsidRPr="00487F78">
        <w:rPr>
          <w:rFonts w:ascii="Times New Roman" w:hAnsi="Times New Roman" w:cs="Times New Roman"/>
          <w:sz w:val="20"/>
          <w:szCs w:val="20"/>
          <w:lang w:val="en-US"/>
        </w:rPr>
        <w:t xml:space="preserve"> &amp; Exposure</w:t>
      </w:r>
    </w:p>
    <w:p w:rsidR="00790E29" w:rsidRPr="00487F78" w:rsidRDefault="00D27C1D" w:rsidP="00790E29">
      <w:pPr>
        <w:rPr>
          <w:rFonts w:ascii="Times New Roman" w:hAnsi="Times New Roman" w:cs="Times New Roman"/>
          <w:sz w:val="20"/>
          <w:szCs w:val="20"/>
          <w:lang w:val="en-US"/>
        </w:rPr>
      </w:pPr>
      <w:r w:rsidRPr="00487F78">
        <w:rPr>
          <w:rFonts w:ascii="Times New Roman" w:hAnsi="Times New Roman" w:cs="Times New Roman"/>
          <w:sz w:val="20"/>
          <w:szCs w:val="20"/>
          <w:lang w:val="en-US"/>
        </w:rPr>
        <w:t>Reading: Westin, “</w:t>
      </w:r>
      <w:r w:rsidR="00BB5674" w:rsidRPr="00487F78">
        <w:rPr>
          <w:rFonts w:ascii="Times New Roman" w:hAnsi="Times New Roman" w:cs="Times New Roman"/>
          <w:sz w:val="20"/>
          <w:szCs w:val="20"/>
          <w:lang w:val="en-US"/>
        </w:rPr>
        <w:t>The Origins of Modern Privacy”, pp. 8-19 (photocopy)</w:t>
      </w:r>
    </w:p>
    <w:p w:rsidR="00790E29" w:rsidRPr="00487F78" w:rsidRDefault="00790E29" w:rsidP="00790E29">
      <w:pPr>
        <w:rPr>
          <w:rFonts w:ascii="Times New Roman" w:hAnsi="Times New Roman" w:cs="Times New Roman"/>
          <w:sz w:val="20"/>
          <w:szCs w:val="20"/>
          <w:lang w:val="en-US"/>
        </w:rPr>
      </w:pPr>
    </w:p>
    <w:p w:rsidR="00A827FF" w:rsidRDefault="008A5436" w:rsidP="00A827FF">
      <w:pPr>
        <w:rPr>
          <w:rFonts w:ascii="Times New Roman" w:hAnsi="Times New Roman" w:cs="Times New Roman"/>
          <w:sz w:val="20"/>
          <w:szCs w:val="20"/>
          <w:lang w:val="en-US"/>
        </w:rPr>
      </w:pPr>
      <w:r w:rsidRPr="00487F78">
        <w:rPr>
          <w:rFonts w:ascii="Times New Roman" w:hAnsi="Times New Roman" w:cs="Times New Roman"/>
          <w:sz w:val="20"/>
          <w:szCs w:val="20"/>
          <w:lang w:val="en-US"/>
        </w:rPr>
        <w:t>WEEK</w:t>
      </w:r>
      <w:r w:rsidR="00A827FF">
        <w:rPr>
          <w:rFonts w:ascii="Times New Roman" w:hAnsi="Times New Roman" w:cs="Times New Roman"/>
          <w:sz w:val="20"/>
          <w:szCs w:val="20"/>
          <w:lang w:val="en-US"/>
        </w:rPr>
        <w:t xml:space="preserve"> 2</w:t>
      </w:r>
    </w:p>
    <w:p w:rsidR="00A827FF" w:rsidRDefault="00816E4F" w:rsidP="00790E29">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September 9</w:t>
      </w:r>
      <w:r w:rsidRPr="00487F78">
        <w:rPr>
          <w:rFonts w:ascii="Times New Roman" w:hAnsi="Times New Roman" w:cs="Times New Roman"/>
          <w:sz w:val="20"/>
          <w:szCs w:val="20"/>
          <w:lang w:val="en-US"/>
        </w:rPr>
        <w:t xml:space="preserve">: </w:t>
      </w:r>
      <w:r w:rsidR="00A827FF" w:rsidRPr="00A827FF">
        <w:rPr>
          <w:rFonts w:ascii="Times New Roman" w:hAnsi="Times New Roman" w:cs="Times New Roman"/>
          <w:sz w:val="20"/>
          <w:szCs w:val="20"/>
          <w:lang w:val="en-US"/>
        </w:rPr>
        <w:t>The Formation of Civil Society and Privacy</w:t>
      </w:r>
    </w:p>
    <w:p w:rsidR="00790E29" w:rsidRPr="00487F78" w:rsidRDefault="00A827FF" w:rsidP="00790E29">
      <w:pPr>
        <w:rPr>
          <w:rFonts w:ascii="Times New Roman" w:hAnsi="Times New Roman" w:cs="Times New Roman"/>
          <w:sz w:val="20"/>
          <w:szCs w:val="20"/>
          <w:lang w:val="en-US"/>
        </w:rPr>
      </w:pPr>
      <w:r>
        <w:rPr>
          <w:rFonts w:ascii="Times New Roman" w:hAnsi="Times New Roman" w:cs="Times New Roman"/>
          <w:sz w:val="20"/>
          <w:szCs w:val="20"/>
          <w:lang w:val="en-US"/>
        </w:rPr>
        <w:t xml:space="preserve">Reading: </w:t>
      </w:r>
      <w:r w:rsidR="00816E4F" w:rsidRPr="00487F78">
        <w:rPr>
          <w:rFonts w:ascii="Times New Roman" w:hAnsi="Times New Roman" w:cs="Times New Roman"/>
          <w:sz w:val="20"/>
          <w:szCs w:val="20"/>
          <w:lang w:val="en-US"/>
        </w:rPr>
        <w:t>Kant, “</w:t>
      </w:r>
      <w:r w:rsidR="00844D35" w:rsidRPr="00487F78">
        <w:rPr>
          <w:rFonts w:ascii="Times New Roman" w:hAnsi="Times New Roman" w:cs="Times New Roman"/>
          <w:sz w:val="20"/>
          <w:szCs w:val="20"/>
          <w:lang w:val="en-US"/>
        </w:rPr>
        <w:t>What is Enlightenment?</w:t>
      </w:r>
      <w:proofErr w:type="gramStart"/>
      <w:r w:rsidR="00844D35" w:rsidRPr="00487F78">
        <w:rPr>
          <w:rFonts w:ascii="Times New Roman" w:hAnsi="Times New Roman" w:cs="Times New Roman"/>
          <w:sz w:val="20"/>
          <w:szCs w:val="20"/>
          <w:lang w:val="en-US"/>
        </w:rPr>
        <w:t>”</w:t>
      </w:r>
      <w:r w:rsidR="00606D02" w:rsidRPr="00487F78">
        <w:rPr>
          <w:rFonts w:ascii="Times New Roman" w:hAnsi="Times New Roman" w:cs="Times New Roman"/>
          <w:sz w:val="20"/>
          <w:szCs w:val="20"/>
          <w:lang w:val="en-US"/>
        </w:rPr>
        <w:t>,</w:t>
      </w:r>
      <w:proofErr w:type="gramEnd"/>
      <w:r w:rsidR="00606D02" w:rsidRPr="00487F78">
        <w:rPr>
          <w:rFonts w:ascii="Times New Roman" w:hAnsi="Times New Roman" w:cs="Times New Roman"/>
          <w:sz w:val="20"/>
          <w:szCs w:val="20"/>
          <w:lang w:val="en-US"/>
        </w:rPr>
        <w:t xml:space="preserve"> pp. 3-8</w:t>
      </w:r>
    </w:p>
    <w:p w:rsidR="00790E29" w:rsidRPr="00487F78" w:rsidRDefault="00844D35" w:rsidP="00790E29">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September 11</w:t>
      </w:r>
      <w:r w:rsidRPr="00487F78">
        <w:rPr>
          <w:rFonts w:ascii="Times New Roman" w:hAnsi="Times New Roman" w:cs="Times New Roman"/>
          <w:sz w:val="20"/>
          <w:szCs w:val="20"/>
          <w:lang w:val="en-US"/>
        </w:rPr>
        <w:t xml:space="preserve">: Hegel, </w:t>
      </w:r>
      <w:proofErr w:type="spellStart"/>
      <w:r w:rsidRPr="00487F78">
        <w:rPr>
          <w:rFonts w:ascii="Times New Roman" w:hAnsi="Times New Roman" w:cs="Times New Roman"/>
          <w:sz w:val="20"/>
          <w:szCs w:val="20"/>
          <w:lang w:val="en-US"/>
        </w:rPr>
        <w:t>Benhabib</w:t>
      </w:r>
      <w:proofErr w:type="spellEnd"/>
    </w:p>
    <w:p w:rsidR="008A5436" w:rsidRPr="00487F78" w:rsidRDefault="008A5436" w:rsidP="00790E29">
      <w:pPr>
        <w:rPr>
          <w:rFonts w:ascii="Times New Roman" w:hAnsi="Times New Roman" w:cs="Times New Roman"/>
          <w:sz w:val="20"/>
          <w:szCs w:val="20"/>
          <w:lang w:val="en-US"/>
        </w:rPr>
      </w:pPr>
      <w:r w:rsidRPr="00487F78">
        <w:rPr>
          <w:rFonts w:ascii="Times New Roman" w:hAnsi="Times New Roman" w:cs="Times New Roman"/>
          <w:sz w:val="20"/>
          <w:szCs w:val="20"/>
          <w:lang w:val="en-US"/>
        </w:rPr>
        <w:lastRenderedPageBreak/>
        <w:t xml:space="preserve">Reading: Hegel, </w:t>
      </w:r>
      <w:r w:rsidR="00A827FF">
        <w:rPr>
          <w:rFonts w:ascii="Times New Roman" w:hAnsi="Times New Roman" w:cs="Times New Roman"/>
          <w:sz w:val="20"/>
          <w:szCs w:val="20"/>
          <w:lang w:val="en-US"/>
        </w:rPr>
        <w:t xml:space="preserve">“Excerpt from the </w:t>
      </w:r>
      <w:r w:rsidRPr="00A827FF">
        <w:rPr>
          <w:rFonts w:ascii="Times New Roman" w:hAnsi="Times New Roman" w:cs="Times New Roman"/>
          <w:i/>
          <w:sz w:val="20"/>
          <w:szCs w:val="20"/>
          <w:lang w:val="en-US"/>
        </w:rPr>
        <w:t>Philosophy of</w:t>
      </w:r>
      <w:r w:rsidR="00BB5674" w:rsidRPr="00A827FF">
        <w:rPr>
          <w:rFonts w:ascii="Times New Roman" w:hAnsi="Times New Roman" w:cs="Times New Roman"/>
          <w:i/>
          <w:sz w:val="20"/>
          <w:szCs w:val="20"/>
          <w:lang w:val="en-US"/>
        </w:rPr>
        <w:t xml:space="preserve"> Right</w:t>
      </w:r>
      <w:r w:rsidR="00BB5674" w:rsidRPr="00487F78">
        <w:rPr>
          <w:rFonts w:ascii="Times New Roman" w:hAnsi="Times New Roman" w:cs="Times New Roman"/>
          <w:sz w:val="20"/>
          <w:szCs w:val="20"/>
          <w:lang w:val="en-US"/>
        </w:rPr>
        <w:t xml:space="preserve">”, pp. </w:t>
      </w:r>
      <w:r w:rsidR="00606D02" w:rsidRPr="00487F78">
        <w:rPr>
          <w:rFonts w:ascii="Times New Roman" w:hAnsi="Times New Roman" w:cs="Times New Roman"/>
          <w:sz w:val="20"/>
          <w:szCs w:val="20"/>
          <w:lang w:val="en-US"/>
        </w:rPr>
        <w:t>9-14</w:t>
      </w:r>
      <w:r w:rsidR="00BB5674" w:rsidRPr="00487F78">
        <w:rPr>
          <w:rFonts w:ascii="Times New Roman" w:hAnsi="Times New Roman" w:cs="Times New Roman"/>
          <w:sz w:val="20"/>
          <w:szCs w:val="20"/>
          <w:lang w:val="en-US"/>
        </w:rPr>
        <w:t>;</w:t>
      </w:r>
      <w:r w:rsidRPr="00487F78">
        <w:rPr>
          <w:rFonts w:ascii="Times New Roman" w:hAnsi="Times New Roman" w:cs="Times New Roman"/>
          <w:sz w:val="20"/>
          <w:szCs w:val="20"/>
          <w:lang w:val="en-US"/>
        </w:rPr>
        <w:t xml:space="preserve"> </w:t>
      </w:r>
      <w:proofErr w:type="spellStart"/>
      <w:r w:rsidRPr="00487F78">
        <w:rPr>
          <w:rFonts w:ascii="Times New Roman" w:hAnsi="Times New Roman" w:cs="Times New Roman"/>
          <w:sz w:val="20"/>
          <w:szCs w:val="20"/>
          <w:lang w:val="en-US"/>
        </w:rPr>
        <w:t>Benhabib</w:t>
      </w:r>
      <w:proofErr w:type="spellEnd"/>
      <w:r w:rsidRPr="00487F78">
        <w:rPr>
          <w:rFonts w:ascii="Times New Roman" w:hAnsi="Times New Roman" w:cs="Times New Roman"/>
          <w:sz w:val="20"/>
          <w:szCs w:val="20"/>
          <w:lang w:val="en-US"/>
        </w:rPr>
        <w:t>, “Obligation, contract and exchange: on the significance of Hegel’s abstract right”, 159-179 (photocopy)</w:t>
      </w:r>
      <w:r w:rsidR="00BB5674" w:rsidRPr="00487F78">
        <w:rPr>
          <w:rFonts w:ascii="Times New Roman" w:hAnsi="Times New Roman" w:cs="Times New Roman"/>
          <w:sz w:val="20"/>
          <w:szCs w:val="20"/>
          <w:lang w:val="en-US"/>
        </w:rPr>
        <w:t xml:space="preserve">; </w:t>
      </w:r>
      <w:proofErr w:type="spellStart"/>
      <w:r w:rsidR="00BB5674" w:rsidRPr="00487F78">
        <w:rPr>
          <w:rFonts w:ascii="Times New Roman" w:hAnsi="Times New Roman" w:cs="Times New Roman"/>
          <w:sz w:val="20"/>
          <w:szCs w:val="20"/>
          <w:lang w:val="en-US"/>
        </w:rPr>
        <w:t>Ciavatta</w:t>
      </w:r>
      <w:proofErr w:type="spellEnd"/>
      <w:r w:rsidR="00BB5674" w:rsidRPr="00487F78">
        <w:rPr>
          <w:rFonts w:ascii="Times New Roman" w:hAnsi="Times New Roman" w:cs="Times New Roman"/>
          <w:sz w:val="20"/>
          <w:szCs w:val="20"/>
          <w:lang w:val="en-US"/>
        </w:rPr>
        <w:t>, “</w:t>
      </w:r>
      <w:r w:rsidR="00F30915" w:rsidRPr="00487F78">
        <w:rPr>
          <w:rFonts w:ascii="Times New Roman" w:hAnsi="Times New Roman" w:cs="Times New Roman"/>
          <w:sz w:val="20"/>
          <w:szCs w:val="20"/>
          <w:lang w:val="en-US"/>
        </w:rPr>
        <w:t>The Unreflective</w:t>
      </w:r>
      <w:r w:rsidR="007A08A2">
        <w:rPr>
          <w:rFonts w:ascii="Times New Roman" w:hAnsi="Times New Roman" w:cs="Times New Roman"/>
          <w:sz w:val="20"/>
          <w:szCs w:val="20"/>
          <w:lang w:val="en-US"/>
        </w:rPr>
        <w:t xml:space="preserve"> Bonds of Intimacy”, 153-181</w:t>
      </w:r>
      <w:r w:rsidR="00F30915" w:rsidRPr="00487F78">
        <w:rPr>
          <w:rFonts w:ascii="Times New Roman" w:hAnsi="Times New Roman" w:cs="Times New Roman"/>
          <w:sz w:val="20"/>
          <w:szCs w:val="20"/>
          <w:lang w:val="en-US"/>
        </w:rPr>
        <w:t xml:space="preserve"> </w:t>
      </w:r>
      <w:r w:rsidR="00395AAD">
        <w:rPr>
          <w:rFonts w:ascii="Times New Roman" w:hAnsi="Times New Roman" w:cs="Times New Roman"/>
          <w:sz w:val="20"/>
          <w:szCs w:val="20"/>
          <w:lang w:val="en-US"/>
        </w:rPr>
        <w:t>(</w:t>
      </w:r>
      <w:r w:rsidR="00F30915" w:rsidRPr="00487F78">
        <w:rPr>
          <w:rFonts w:ascii="Times New Roman" w:hAnsi="Times New Roman" w:cs="Times New Roman"/>
          <w:sz w:val="20"/>
          <w:szCs w:val="20"/>
          <w:lang w:val="en-US"/>
        </w:rPr>
        <w:t xml:space="preserve">in the U of G library </w:t>
      </w:r>
      <w:r w:rsidR="00395AAD">
        <w:rPr>
          <w:rFonts w:ascii="Times New Roman" w:hAnsi="Times New Roman" w:cs="Times New Roman"/>
          <w:sz w:val="20"/>
          <w:szCs w:val="20"/>
          <w:lang w:val="en-US"/>
        </w:rPr>
        <w:t>collection linked to E-Reserve</w:t>
      </w:r>
      <w:r w:rsidR="00F30915" w:rsidRPr="00487F78">
        <w:rPr>
          <w:rFonts w:ascii="Times New Roman" w:hAnsi="Times New Roman" w:cs="Times New Roman"/>
          <w:sz w:val="20"/>
          <w:szCs w:val="20"/>
          <w:lang w:val="en-US"/>
        </w:rPr>
        <w:t>)</w:t>
      </w:r>
      <w:r w:rsidRPr="00487F78">
        <w:rPr>
          <w:rFonts w:ascii="Times New Roman" w:hAnsi="Times New Roman" w:cs="Times New Roman"/>
          <w:sz w:val="20"/>
          <w:szCs w:val="20"/>
          <w:lang w:val="en-US"/>
        </w:rPr>
        <w:t xml:space="preserve"> </w:t>
      </w:r>
    </w:p>
    <w:p w:rsidR="00A6698E" w:rsidRPr="00487F78" w:rsidRDefault="00790E29">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September 13</w:t>
      </w:r>
      <w:r w:rsidR="001A52AE" w:rsidRPr="00487F78">
        <w:rPr>
          <w:rFonts w:ascii="Times New Roman" w:hAnsi="Times New Roman" w:cs="Times New Roman"/>
          <w:sz w:val="20"/>
          <w:szCs w:val="20"/>
          <w:lang w:val="en-US"/>
        </w:rPr>
        <w:t>:</w:t>
      </w:r>
      <w:r w:rsidRPr="00487F78">
        <w:rPr>
          <w:rFonts w:ascii="Times New Roman" w:hAnsi="Times New Roman" w:cs="Times New Roman"/>
          <w:sz w:val="20"/>
          <w:szCs w:val="20"/>
          <w:lang w:val="en-US"/>
        </w:rPr>
        <w:t xml:space="preserve"> </w:t>
      </w:r>
      <w:r w:rsidR="00D873FD" w:rsidRPr="00487F78">
        <w:rPr>
          <w:rFonts w:ascii="Times New Roman" w:hAnsi="Times New Roman" w:cs="Times New Roman"/>
          <w:sz w:val="20"/>
          <w:szCs w:val="20"/>
          <w:lang w:val="en-US"/>
        </w:rPr>
        <w:t>Hegel’s Civil Society</w:t>
      </w:r>
      <w:r w:rsidR="00063042" w:rsidRPr="00487F78">
        <w:rPr>
          <w:rFonts w:ascii="Times New Roman" w:hAnsi="Times New Roman" w:cs="Times New Roman"/>
          <w:sz w:val="20"/>
          <w:szCs w:val="20"/>
          <w:lang w:val="en-US"/>
        </w:rPr>
        <w:t xml:space="preserve"> and the Idea of Privacy</w:t>
      </w:r>
      <w:r w:rsidR="00D873FD" w:rsidRPr="00487F78">
        <w:rPr>
          <w:rFonts w:ascii="Times New Roman" w:hAnsi="Times New Roman" w:cs="Times New Roman"/>
          <w:sz w:val="20"/>
          <w:szCs w:val="20"/>
          <w:lang w:val="en-US"/>
        </w:rPr>
        <w:t xml:space="preserve"> in Historical Context</w:t>
      </w:r>
    </w:p>
    <w:p w:rsidR="00790E29" w:rsidRPr="00487F78" w:rsidRDefault="00D873FD">
      <w:pPr>
        <w:rPr>
          <w:rFonts w:ascii="Times New Roman" w:hAnsi="Times New Roman" w:cs="Times New Roman"/>
          <w:sz w:val="20"/>
          <w:szCs w:val="20"/>
          <w:lang w:val="en-US"/>
        </w:rPr>
      </w:pPr>
      <w:r w:rsidRPr="00487F78">
        <w:rPr>
          <w:rFonts w:ascii="Times New Roman" w:hAnsi="Times New Roman" w:cs="Times New Roman"/>
          <w:sz w:val="20"/>
          <w:szCs w:val="20"/>
          <w:lang w:val="en-US"/>
        </w:rPr>
        <w:t>Reading: Gay,</w:t>
      </w:r>
      <w:r w:rsidR="00395AAD">
        <w:rPr>
          <w:rFonts w:ascii="Times New Roman" w:hAnsi="Times New Roman" w:cs="Times New Roman"/>
          <w:sz w:val="20"/>
          <w:szCs w:val="20"/>
          <w:lang w:val="en-US"/>
        </w:rPr>
        <w:t xml:space="preserve"> “A Room of One’s Own”,</w:t>
      </w:r>
      <w:r w:rsidRPr="00487F78">
        <w:rPr>
          <w:rFonts w:ascii="Times New Roman" w:hAnsi="Times New Roman" w:cs="Times New Roman"/>
          <w:sz w:val="20"/>
          <w:szCs w:val="20"/>
          <w:lang w:val="en-US"/>
        </w:rPr>
        <w:t xml:space="preserve"> </w:t>
      </w:r>
      <w:r w:rsidRPr="00487F78">
        <w:rPr>
          <w:rFonts w:ascii="Times New Roman" w:hAnsi="Times New Roman" w:cs="Times New Roman"/>
          <w:i/>
          <w:sz w:val="20"/>
          <w:szCs w:val="20"/>
          <w:lang w:val="en-US"/>
        </w:rPr>
        <w:t>Schnitzler’s Cent</w:t>
      </w:r>
      <w:r w:rsidR="008A5436" w:rsidRPr="00487F78">
        <w:rPr>
          <w:rFonts w:ascii="Times New Roman" w:hAnsi="Times New Roman" w:cs="Times New Roman"/>
          <w:i/>
          <w:sz w:val="20"/>
          <w:szCs w:val="20"/>
          <w:lang w:val="en-US"/>
        </w:rPr>
        <w:t>ury</w:t>
      </w:r>
      <w:r w:rsidR="008A5436" w:rsidRPr="00487F78">
        <w:rPr>
          <w:rFonts w:ascii="Times New Roman" w:hAnsi="Times New Roman" w:cs="Times New Roman"/>
          <w:sz w:val="20"/>
          <w:szCs w:val="20"/>
          <w:lang w:val="en-US"/>
        </w:rPr>
        <w:t>,</w:t>
      </w:r>
      <w:r w:rsidRPr="00487F78">
        <w:rPr>
          <w:rFonts w:ascii="Times New Roman" w:hAnsi="Times New Roman" w:cs="Times New Roman"/>
          <w:sz w:val="20"/>
          <w:szCs w:val="20"/>
          <w:lang w:val="en-US"/>
        </w:rPr>
        <w:t xml:space="preserve"> pp.</w:t>
      </w:r>
      <w:r w:rsidR="00D27C1D" w:rsidRPr="00487F78">
        <w:rPr>
          <w:rFonts w:ascii="Times New Roman" w:hAnsi="Times New Roman" w:cs="Times New Roman"/>
          <w:sz w:val="20"/>
          <w:szCs w:val="20"/>
          <w:lang w:val="en-US"/>
        </w:rPr>
        <w:t xml:space="preserve"> </w:t>
      </w:r>
      <w:r w:rsidRPr="00487F78">
        <w:rPr>
          <w:rFonts w:ascii="Times New Roman" w:hAnsi="Times New Roman" w:cs="Times New Roman"/>
          <w:sz w:val="20"/>
          <w:szCs w:val="20"/>
          <w:lang w:val="en-US"/>
        </w:rPr>
        <w:t xml:space="preserve"> </w:t>
      </w:r>
      <w:r w:rsidR="00D27C1D" w:rsidRPr="00487F78">
        <w:rPr>
          <w:rFonts w:ascii="Times New Roman" w:hAnsi="Times New Roman" w:cs="Times New Roman"/>
          <w:sz w:val="20"/>
          <w:szCs w:val="20"/>
          <w:lang w:val="en-US"/>
        </w:rPr>
        <w:t>253-279 (photocopy)</w:t>
      </w:r>
    </w:p>
    <w:p w:rsidR="00D873FD" w:rsidRPr="00487F78" w:rsidRDefault="00D873FD">
      <w:pPr>
        <w:rPr>
          <w:rFonts w:ascii="Times New Roman" w:hAnsi="Times New Roman" w:cs="Times New Roman"/>
          <w:sz w:val="20"/>
          <w:szCs w:val="20"/>
          <w:lang w:val="en-US"/>
        </w:rPr>
      </w:pPr>
    </w:p>
    <w:p w:rsidR="00790E29" w:rsidRPr="00487F78" w:rsidRDefault="00A6698E">
      <w:pPr>
        <w:rPr>
          <w:rFonts w:ascii="Times New Roman" w:hAnsi="Times New Roman" w:cs="Times New Roman"/>
          <w:sz w:val="20"/>
          <w:szCs w:val="20"/>
          <w:lang w:val="en-US"/>
        </w:rPr>
      </w:pPr>
      <w:r w:rsidRPr="00487F78">
        <w:rPr>
          <w:rFonts w:ascii="Times New Roman" w:hAnsi="Times New Roman" w:cs="Times New Roman"/>
          <w:sz w:val="20"/>
          <w:szCs w:val="20"/>
          <w:lang w:val="en-US"/>
        </w:rPr>
        <w:t>WE</w:t>
      </w:r>
      <w:r w:rsidR="0019190B" w:rsidRPr="00487F78">
        <w:rPr>
          <w:rFonts w:ascii="Times New Roman" w:hAnsi="Times New Roman" w:cs="Times New Roman"/>
          <w:sz w:val="20"/>
          <w:szCs w:val="20"/>
          <w:lang w:val="en-US"/>
        </w:rPr>
        <w:t>EK 3</w:t>
      </w:r>
      <w:r w:rsidR="00D873FD" w:rsidRPr="00487F78">
        <w:rPr>
          <w:rFonts w:ascii="Times New Roman" w:hAnsi="Times New Roman" w:cs="Times New Roman"/>
          <w:sz w:val="20"/>
          <w:szCs w:val="20"/>
          <w:lang w:val="en-US"/>
        </w:rPr>
        <w:t>: The Development</w:t>
      </w:r>
      <w:r w:rsidR="00816E4F" w:rsidRPr="00487F78">
        <w:rPr>
          <w:rFonts w:ascii="Times New Roman" w:hAnsi="Times New Roman" w:cs="Times New Roman"/>
          <w:sz w:val="20"/>
          <w:szCs w:val="20"/>
          <w:lang w:val="en-US"/>
        </w:rPr>
        <w:t xml:space="preserve"> of Privacy</w:t>
      </w:r>
      <w:r w:rsidR="008A5436" w:rsidRPr="00487F78">
        <w:rPr>
          <w:rFonts w:ascii="Times New Roman" w:hAnsi="Times New Roman" w:cs="Times New Roman"/>
          <w:sz w:val="20"/>
          <w:szCs w:val="20"/>
          <w:lang w:val="en-US"/>
        </w:rPr>
        <w:t xml:space="preserve">; </w:t>
      </w:r>
      <w:proofErr w:type="gramStart"/>
      <w:r w:rsidR="008A5436" w:rsidRPr="00487F78">
        <w:rPr>
          <w:rFonts w:ascii="Times New Roman" w:hAnsi="Times New Roman" w:cs="Times New Roman"/>
          <w:sz w:val="20"/>
          <w:szCs w:val="20"/>
          <w:lang w:val="en-US"/>
        </w:rPr>
        <w:t>The</w:t>
      </w:r>
      <w:proofErr w:type="gramEnd"/>
      <w:r w:rsidR="008A5436" w:rsidRPr="00487F78">
        <w:rPr>
          <w:rFonts w:ascii="Times New Roman" w:hAnsi="Times New Roman" w:cs="Times New Roman"/>
          <w:sz w:val="20"/>
          <w:szCs w:val="20"/>
          <w:lang w:val="en-US"/>
        </w:rPr>
        <w:t xml:space="preserve"> Difference Between The Public Sphere and Civil Society</w:t>
      </w:r>
    </w:p>
    <w:p w:rsidR="00A6698E" w:rsidRPr="00487F78" w:rsidRDefault="00790E29">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September 16</w:t>
      </w:r>
      <w:r w:rsidRPr="00487F78">
        <w:rPr>
          <w:rFonts w:ascii="Times New Roman" w:hAnsi="Times New Roman" w:cs="Times New Roman"/>
          <w:sz w:val="20"/>
          <w:szCs w:val="20"/>
          <w:lang w:val="en-US"/>
        </w:rPr>
        <w:t xml:space="preserve">: </w:t>
      </w:r>
      <w:proofErr w:type="spellStart"/>
      <w:r w:rsidR="00A6698E" w:rsidRPr="00487F78">
        <w:rPr>
          <w:rFonts w:ascii="Times New Roman" w:hAnsi="Times New Roman" w:cs="Times New Roman"/>
          <w:sz w:val="20"/>
          <w:szCs w:val="20"/>
          <w:lang w:val="en-US"/>
        </w:rPr>
        <w:t>Habermas</w:t>
      </w:r>
      <w:proofErr w:type="spellEnd"/>
      <w:r w:rsidR="007B4381" w:rsidRPr="00487F78">
        <w:rPr>
          <w:rFonts w:ascii="Times New Roman" w:hAnsi="Times New Roman" w:cs="Times New Roman"/>
          <w:sz w:val="20"/>
          <w:szCs w:val="20"/>
          <w:lang w:val="en-US"/>
        </w:rPr>
        <w:t xml:space="preserve"> and the </w:t>
      </w:r>
      <w:r w:rsidR="0088666B" w:rsidRPr="00487F78">
        <w:rPr>
          <w:rFonts w:ascii="Times New Roman" w:hAnsi="Times New Roman" w:cs="Times New Roman"/>
          <w:sz w:val="20"/>
          <w:szCs w:val="20"/>
          <w:lang w:val="en-US"/>
        </w:rPr>
        <w:t>“</w:t>
      </w:r>
      <w:r w:rsidR="007B4381" w:rsidRPr="00487F78">
        <w:rPr>
          <w:rFonts w:ascii="Times New Roman" w:hAnsi="Times New Roman" w:cs="Times New Roman"/>
          <w:sz w:val="20"/>
          <w:szCs w:val="20"/>
          <w:lang w:val="en-US"/>
        </w:rPr>
        <w:t>private</w:t>
      </w:r>
      <w:r w:rsidR="0088666B" w:rsidRPr="00487F78">
        <w:rPr>
          <w:rFonts w:ascii="Times New Roman" w:hAnsi="Times New Roman" w:cs="Times New Roman"/>
          <w:sz w:val="20"/>
          <w:szCs w:val="20"/>
          <w:lang w:val="en-US"/>
        </w:rPr>
        <w:t>”</w:t>
      </w:r>
      <w:r w:rsidR="007B4381" w:rsidRPr="00487F78">
        <w:rPr>
          <w:rFonts w:ascii="Times New Roman" w:hAnsi="Times New Roman" w:cs="Times New Roman"/>
          <w:sz w:val="20"/>
          <w:szCs w:val="20"/>
          <w:lang w:val="en-US"/>
        </w:rPr>
        <w:t xml:space="preserve"> agent in the public sphere</w:t>
      </w:r>
    </w:p>
    <w:p w:rsidR="008A5436" w:rsidRPr="00487F78" w:rsidRDefault="008A5436">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Reading: </w:t>
      </w:r>
      <w:proofErr w:type="spellStart"/>
      <w:r w:rsidRPr="00487F78">
        <w:rPr>
          <w:rFonts w:ascii="Times New Roman" w:hAnsi="Times New Roman" w:cs="Times New Roman"/>
          <w:sz w:val="20"/>
          <w:szCs w:val="20"/>
          <w:lang w:val="en-US"/>
        </w:rPr>
        <w:t>Habermas</w:t>
      </w:r>
      <w:proofErr w:type="spellEnd"/>
      <w:r w:rsidRPr="00487F78">
        <w:rPr>
          <w:rFonts w:ascii="Times New Roman" w:hAnsi="Times New Roman" w:cs="Times New Roman"/>
          <w:sz w:val="20"/>
          <w:szCs w:val="20"/>
          <w:lang w:val="en-US"/>
        </w:rPr>
        <w:t xml:space="preserve">, </w:t>
      </w:r>
      <w:r w:rsidR="00D27C1D" w:rsidRPr="00487F78">
        <w:rPr>
          <w:rFonts w:ascii="Times New Roman" w:hAnsi="Times New Roman" w:cs="Times New Roman"/>
          <w:sz w:val="20"/>
          <w:szCs w:val="20"/>
          <w:lang w:val="en-US"/>
        </w:rPr>
        <w:t xml:space="preserve">“The Public Sphere: An Encyclopedia Article”, </w:t>
      </w:r>
      <w:r w:rsidR="001A52AE" w:rsidRPr="00487F78">
        <w:rPr>
          <w:rFonts w:ascii="Times New Roman" w:hAnsi="Times New Roman" w:cs="Times New Roman"/>
          <w:sz w:val="20"/>
          <w:szCs w:val="20"/>
          <w:lang w:val="en-US"/>
        </w:rPr>
        <w:t xml:space="preserve">114-120; “Excerpt From </w:t>
      </w:r>
      <w:r w:rsidR="001A52AE" w:rsidRPr="00487F78">
        <w:rPr>
          <w:rFonts w:ascii="Times New Roman" w:hAnsi="Times New Roman" w:cs="Times New Roman"/>
          <w:i/>
          <w:sz w:val="20"/>
          <w:szCs w:val="20"/>
          <w:lang w:val="en-US"/>
        </w:rPr>
        <w:t>Between Facts and Norms</w:t>
      </w:r>
      <w:r w:rsidR="001A52AE" w:rsidRPr="00487F78">
        <w:rPr>
          <w:rFonts w:ascii="Times New Roman" w:hAnsi="Times New Roman" w:cs="Times New Roman"/>
          <w:sz w:val="20"/>
          <w:szCs w:val="20"/>
          <w:lang w:val="en-US"/>
        </w:rPr>
        <w:t>”, pp. 184-204</w:t>
      </w:r>
    </w:p>
    <w:p w:rsidR="00790E29" w:rsidRPr="00487F78" w:rsidRDefault="00790E29">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September 18</w:t>
      </w:r>
      <w:r w:rsidR="00844D35" w:rsidRPr="00487F78">
        <w:rPr>
          <w:rFonts w:ascii="Times New Roman" w:hAnsi="Times New Roman" w:cs="Times New Roman"/>
          <w:sz w:val="20"/>
          <w:szCs w:val="20"/>
          <w:lang w:val="en-US"/>
        </w:rPr>
        <w:t xml:space="preserve">: Hegel, </w:t>
      </w:r>
      <w:proofErr w:type="spellStart"/>
      <w:r w:rsidR="00844D35" w:rsidRPr="00487F78">
        <w:rPr>
          <w:rFonts w:ascii="Times New Roman" w:hAnsi="Times New Roman" w:cs="Times New Roman"/>
          <w:sz w:val="20"/>
          <w:szCs w:val="20"/>
          <w:lang w:val="en-US"/>
        </w:rPr>
        <w:t>Habermas</w:t>
      </w:r>
      <w:proofErr w:type="spellEnd"/>
      <w:r w:rsidR="00844D35" w:rsidRPr="00487F78">
        <w:rPr>
          <w:rFonts w:ascii="Times New Roman" w:hAnsi="Times New Roman" w:cs="Times New Roman"/>
          <w:sz w:val="20"/>
          <w:szCs w:val="20"/>
          <w:lang w:val="en-US"/>
        </w:rPr>
        <w:t>,</w:t>
      </w:r>
      <w:r w:rsidR="008A5436" w:rsidRPr="00487F78">
        <w:rPr>
          <w:rFonts w:ascii="Times New Roman" w:hAnsi="Times New Roman" w:cs="Times New Roman"/>
          <w:sz w:val="20"/>
          <w:szCs w:val="20"/>
          <w:lang w:val="en-US"/>
        </w:rPr>
        <w:t xml:space="preserve"> </w:t>
      </w:r>
      <w:proofErr w:type="spellStart"/>
      <w:r w:rsidR="008A5436" w:rsidRPr="00487F78">
        <w:rPr>
          <w:rFonts w:ascii="Times New Roman" w:hAnsi="Times New Roman" w:cs="Times New Roman"/>
          <w:sz w:val="20"/>
          <w:szCs w:val="20"/>
          <w:lang w:val="en-US"/>
        </w:rPr>
        <w:t>Benhabib</w:t>
      </w:r>
      <w:proofErr w:type="spellEnd"/>
      <w:r w:rsidR="008A5436" w:rsidRPr="00487F78">
        <w:rPr>
          <w:rFonts w:ascii="Times New Roman" w:hAnsi="Times New Roman" w:cs="Times New Roman"/>
          <w:sz w:val="20"/>
          <w:szCs w:val="20"/>
          <w:lang w:val="en-US"/>
        </w:rPr>
        <w:t>,</w:t>
      </w:r>
      <w:r w:rsidR="00844D35" w:rsidRPr="00487F78">
        <w:rPr>
          <w:rFonts w:ascii="Times New Roman" w:hAnsi="Times New Roman" w:cs="Times New Roman"/>
          <w:sz w:val="20"/>
          <w:szCs w:val="20"/>
          <w:lang w:val="en-US"/>
        </w:rPr>
        <w:t xml:space="preserve"> </w:t>
      </w:r>
      <w:r w:rsidR="007A08A2">
        <w:rPr>
          <w:rFonts w:ascii="Times New Roman" w:hAnsi="Times New Roman" w:cs="Times New Roman"/>
          <w:sz w:val="20"/>
          <w:szCs w:val="20"/>
          <w:lang w:val="en-US"/>
        </w:rPr>
        <w:t>(</w:t>
      </w:r>
      <w:r w:rsidR="00844D35" w:rsidRPr="00487F78">
        <w:rPr>
          <w:rFonts w:ascii="Times New Roman" w:hAnsi="Times New Roman" w:cs="Times New Roman"/>
          <w:sz w:val="20"/>
          <w:szCs w:val="20"/>
          <w:lang w:val="en-US"/>
        </w:rPr>
        <w:t>cont’d</w:t>
      </w:r>
      <w:r w:rsidR="007A08A2">
        <w:rPr>
          <w:rFonts w:ascii="Times New Roman" w:hAnsi="Times New Roman" w:cs="Times New Roman"/>
          <w:sz w:val="20"/>
          <w:szCs w:val="20"/>
          <w:lang w:val="en-US"/>
        </w:rPr>
        <w:t>)</w:t>
      </w:r>
      <w:r w:rsidR="00844D35" w:rsidRPr="00487F78">
        <w:rPr>
          <w:rFonts w:ascii="Times New Roman" w:hAnsi="Times New Roman" w:cs="Times New Roman"/>
          <w:sz w:val="20"/>
          <w:szCs w:val="20"/>
          <w:lang w:val="en-US"/>
        </w:rPr>
        <w:t>: d</w:t>
      </w:r>
      <w:r w:rsidR="007A08A2">
        <w:rPr>
          <w:rFonts w:ascii="Times New Roman" w:hAnsi="Times New Roman" w:cs="Times New Roman"/>
          <w:sz w:val="20"/>
          <w:szCs w:val="20"/>
          <w:lang w:val="en-US"/>
        </w:rPr>
        <w:t>ifferent understandings of the public and private compared; the public protection of the private</w:t>
      </w:r>
    </w:p>
    <w:p w:rsidR="00BB5674" w:rsidRPr="00487F78" w:rsidRDefault="00BB5674">
      <w:pPr>
        <w:rPr>
          <w:rFonts w:ascii="Times New Roman" w:hAnsi="Times New Roman" w:cs="Times New Roman"/>
          <w:sz w:val="20"/>
          <w:szCs w:val="20"/>
          <w:lang w:val="en-US"/>
        </w:rPr>
      </w:pPr>
      <w:r w:rsidRPr="00487F78">
        <w:rPr>
          <w:rFonts w:ascii="Times New Roman" w:hAnsi="Times New Roman" w:cs="Times New Roman"/>
          <w:sz w:val="20"/>
          <w:szCs w:val="20"/>
          <w:lang w:val="en-US"/>
        </w:rPr>
        <w:t>No new readings</w:t>
      </w:r>
    </w:p>
    <w:p w:rsidR="00844D35" w:rsidRPr="00487F78" w:rsidRDefault="00790E29">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September 20</w:t>
      </w:r>
      <w:r w:rsidR="00844D35" w:rsidRPr="00487F78">
        <w:rPr>
          <w:rFonts w:ascii="Times New Roman" w:hAnsi="Times New Roman" w:cs="Times New Roman"/>
          <w:sz w:val="20"/>
          <w:szCs w:val="20"/>
          <w:lang w:val="en-US"/>
        </w:rPr>
        <w:t>: Hegel,</w:t>
      </w:r>
      <w:r w:rsidR="00D873FD" w:rsidRPr="00487F78">
        <w:rPr>
          <w:rFonts w:ascii="Times New Roman" w:hAnsi="Times New Roman" w:cs="Times New Roman"/>
          <w:sz w:val="20"/>
          <w:szCs w:val="20"/>
          <w:lang w:val="en-US"/>
        </w:rPr>
        <w:t xml:space="preserve"> </w:t>
      </w:r>
      <w:proofErr w:type="spellStart"/>
      <w:r w:rsidR="00D873FD" w:rsidRPr="00487F78">
        <w:rPr>
          <w:rFonts w:ascii="Times New Roman" w:hAnsi="Times New Roman" w:cs="Times New Roman"/>
          <w:sz w:val="20"/>
          <w:szCs w:val="20"/>
          <w:lang w:val="en-US"/>
        </w:rPr>
        <w:t>Benhabib</w:t>
      </w:r>
      <w:proofErr w:type="spellEnd"/>
      <w:r w:rsidR="00D873FD" w:rsidRPr="00487F78">
        <w:rPr>
          <w:rFonts w:ascii="Times New Roman" w:hAnsi="Times New Roman" w:cs="Times New Roman"/>
          <w:sz w:val="20"/>
          <w:szCs w:val="20"/>
          <w:lang w:val="en-US"/>
        </w:rPr>
        <w:t>,</w:t>
      </w:r>
      <w:r w:rsidR="00844D35" w:rsidRPr="00487F78">
        <w:rPr>
          <w:rFonts w:ascii="Times New Roman" w:hAnsi="Times New Roman" w:cs="Times New Roman"/>
          <w:sz w:val="20"/>
          <w:szCs w:val="20"/>
          <w:lang w:val="en-US"/>
        </w:rPr>
        <w:t xml:space="preserve"> </w:t>
      </w:r>
      <w:proofErr w:type="spellStart"/>
      <w:r w:rsidR="00844D35" w:rsidRPr="00487F78">
        <w:rPr>
          <w:rFonts w:ascii="Times New Roman" w:hAnsi="Times New Roman" w:cs="Times New Roman"/>
          <w:sz w:val="20"/>
          <w:szCs w:val="20"/>
          <w:lang w:val="en-US"/>
        </w:rPr>
        <w:t>Habermas</w:t>
      </w:r>
      <w:proofErr w:type="spellEnd"/>
      <w:r w:rsidR="00844D35" w:rsidRPr="00487F78">
        <w:rPr>
          <w:rFonts w:ascii="Times New Roman" w:hAnsi="Times New Roman" w:cs="Times New Roman"/>
          <w:sz w:val="20"/>
          <w:szCs w:val="20"/>
          <w:lang w:val="en-US"/>
        </w:rPr>
        <w:t xml:space="preserve">, </w:t>
      </w:r>
      <w:r w:rsidR="007A08A2">
        <w:rPr>
          <w:rFonts w:ascii="Times New Roman" w:hAnsi="Times New Roman" w:cs="Times New Roman"/>
          <w:sz w:val="20"/>
          <w:szCs w:val="20"/>
          <w:lang w:val="en-US"/>
        </w:rPr>
        <w:t>History</w:t>
      </w:r>
      <w:r w:rsidR="004D2448" w:rsidRPr="00487F78">
        <w:rPr>
          <w:rFonts w:ascii="Times New Roman" w:hAnsi="Times New Roman" w:cs="Times New Roman"/>
          <w:sz w:val="20"/>
          <w:szCs w:val="20"/>
          <w:lang w:val="en-US"/>
        </w:rPr>
        <w:t xml:space="preserve"> </w:t>
      </w:r>
      <w:r w:rsidR="007A08A2">
        <w:rPr>
          <w:rFonts w:ascii="Times New Roman" w:hAnsi="Times New Roman" w:cs="Times New Roman"/>
          <w:sz w:val="20"/>
          <w:szCs w:val="20"/>
          <w:lang w:val="en-US"/>
        </w:rPr>
        <w:t>(cont’d)</w:t>
      </w:r>
    </w:p>
    <w:p w:rsidR="00D873FD" w:rsidRPr="00487F78" w:rsidRDefault="008A5436">
      <w:pPr>
        <w:rPr>
          <w:rFonts w:ascii="Times New Roman" w:hAnsi="Times New Roman" w:cs="Times New Roman"/>
          <w:sz w:val="20"/>
          <w:szCs w:val="20"/>
          <w:lang w:val="en-US"/>
        </w:rPr>
      </w:pPr>
      <w:r w:rsidRPr="00487F78">
        <w:rPr>
          <w:rFonts w:ascii="Times New Roman" w:hAnsi="Times New Roman" w:cs="Times New Roman"/>
          <w:sz w:val="20"/>
          <w:szCs w:val="20"/>
          <w:lang w:val="en-US"/>
        </w:rPr>
        <w:t>No new readings</w:t>
      </w:r>
    </w:p>
    <w:p w:rsidR="008A5436" w:rsidRPr="00487F78" w:rsidRDefault="008A5436">
      <w:pPr>
        <w:rPr>
          <w:rFonts w:ascii="Times New Roman" w:hAnsi="Times New Roman" w:cs="Times New Roman"/>
          <w:sz w:val="20"/>
          <w:szCs w:val="20"/>
          <w:lang w:val="en-US"/>
        </w:rPr>
      </w:pPr>
    </w:p>
    <w:p w:rsidR="00A6698E" w:rsidRPr="00487F78" w:rsidRDefault="0019190B">
      <w:pPr>
        <w:rPr>
          <w:rFonts w:ascii="Times New Roman" w:hAnsi="Times New Roman" w:cs="Times New Roman"/>
          <w:sz w:val="20"/>
          <w:szCs w:val="20"/>
          <w:lang w:val="en-US"/>
        </w:rPr>
      </w:pPr>
      <w:r w:rsidRPr="00487F78">
        <w:rPr>
          <w:rFonts w:ascii="Times New Roman" w:hAnsi="Times New Roman" w:cs="Times New Roman"/>
          <w:sz w:val="20"/>
          <w:szCs w:val="20"/>
          <w:lang w:val="en-US"/>
        </w:rPr>
        <w:t>WEEK 4</w:t>
      </w:r>
      <w:r w:rsidR="002C3A91" w:rsidRPr="00487F78">
        <w:rPr>
          <w:rFonts w:ascii="Times New Roman" w:hAnsi="Times New Roman" w:cs="Times New Roman"/>
          <w:sz w:val="20"/>
          <w:szCs w:val="20"/>
          <w:lang w:val="en-US"/>
        </w:rPr>
        <w:t>:</w:t>
      </w:r>
      <w:r w:rsidR="00A6698E" w:rsidRPr="00487F78">
        <w:rPr>
          <w:rFonts w:ascii="Times New Roman" w:hAnsi="Times New Roman" w:cs="Times New Roman"/>
          <w:sz w:val="20"/>
          <w:szCs w:val="20"/>
          <w:lang w:val="en-US"/>
        </w:rPr>
        <w:t xml:space="preserve"> Arendt</w:t>
      </w:r>
      <w:r w:rsidR="001C7B4A" w:rsidRPr="00487F78">
        <w:rPr>
          <w:rFonts w:ascii="Times New Roman" w:hAnsi="Times New Roman" w:cs="Times New Roman"/>
          <w:sz w:val="20"/>
          <w:szCs w:val="20"/>
          <w:lang w:val="en-US"/>
        </w:rPr>
        <w:t>, Sennett</w:t>
      </w:r>
      <w:r w:rsidR="007B4381" w:rsidRPr="00487F78">
        <w:rPr>
          <w:rFonts w:ascii="Times New Roman" w:hAnsi="Times New Roman" w:cs="Times New Roman"/>
          <w:sz w:val="20"/>
          <w:szCs w:val="20"/>
          <w:lang w:val="en-US"/>
        </w:rPr>
        <w:t xml:space="preserve"> and the decline of the public</w:t>
      </w:r>
      <w:r w:rsidR="00C463C9" w:rsidRPr="00487F78">
        <w:rPr>
          <w:rFonts w:ascii="Times New Roman" w:hAnsi="Times New Roman" w:cs="Times New Roman"/>
          <w:sz w:val="20"/>
          <w:szCs w:val="20"/>
          <w:lang w:val="en-US"/>
        </w:rPr>
        <w:t xml:space="preserve"> into housekeeping</w:t>
      </w:r>
      <w:r w:rsidR="008A5436" w:rsidRPr="00487F78">
        <w:rPr>
          <w:rFonts w:ascii="Times New Roman" w:hAnsi="Times New Roman" w:cs="Times New Roman"/>
          <w:sz w:val="20"/>
          <w:szCs w:val="20"/>
          <w:lang w:val="en-US"/>
        </w:rPr>
        <w:t>; the decline of politics</w:t>
      </w:r>
    </w:p>
    <w:p w:rsidR="00844D35" w:rsidRPr="00487F78" w:rsidRDefault="00844D35">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September 30</w:t>
      </w:r>
      <w:r w:rsidRPr="00487F78">
        <w:rPr>
          <w:rFonts w:ascii="Times New Roman" w:hAnsi="Times New Roman" w:cs="Times New Roman"/>
          <w:sz w:val="20"/>
          <w:szCs w:val="20"/>
          <w:lang w:val="en-US"/>
        </w:rPr>
        <w:t>:</w:t>
      </w:r>
      <w:r w:rsidR="00500496" w:rsidRPr="00487F78">
        <w:rPr>
          <w:rFonts w:ascii="Times New Roman" w:hAnsi="Times New Roman" w:cs="Times New Roman"/>
          <w:sz w:val="20"/>
          <w:szCs w:val="20"/>
          <w:lang w:val="en-US"/>
        </w:rPr>
        <w:t xml:space="preserve"> Arendt, </w:t>
      </w:r>
      <w:r w:rsidR="007A5E71" w:rsidRPr="00487F78">
        <w:rPr>
          <w:rFonts w:ascii="Times New Roman" w:hAnsi="Times New Roman" w:cs="Times New Roman"/>
          <w:sz w:val="20"/>
          <w:szCs w:val="20"/>
          <w:lang w:val="en-US"/>
        </w:rPr>
        <w:t xml:space="preserve">“Excerpt from </w:t>
      </w:r>
      <w:r w:rsidR="00500496" w:rsidRPr="00487F78">
        <w:rPr>
          <w:rFonts w:ascii="Times New Roman" w:hAnsi="Times New Roman" w:cs="Times New Roman"/>
          <w:i/>
          <w:sz w:val="20"/>
          <w:szCs w:val="20"/>
          <w:lang w:val="en-US"/>
        </w:rPr>
        <w:t>The Human Condition</w:t>
      </w:r>
      <w:r w:rsidR="007A5E71" w:rsidRPr="00487F78">
        <w:rPr>
          <w:rFonts w:ascii="Times New Roman" w:hAnsi="Times New Roman" w:cs="Times New Roman"/>
          <w:sz w:val="20"/>
          <w:szCs w:val="20"/>
          <w:lang w:val="en-US"/>
        </w:rPr>
        <w:t>”</w:t>
      </w:r>
      <w:r w:rsidR="00500496" w:rsidRPr="00487F78">
        <w:rPr>
          <w:rFonts w:ascii="Times New Roman" w:hAnsi="Times New Roman" w:cs="Times New Roman"/>
          <w:sz w:val="20"/>
          <w:szCs w:val="20"/>
          <w:lang w:val="en-US"/>
        </w:rPr>
        <w:t>, pp.</w:t>
      </w:r>
      <w:r w:rsidR="00FC170B" w:rsidRPr="00487F78">
        <w:rPr>
          <w:rFonts w:ascii="Times New Roman" w:hAnsi="Times New Roman" w:cs="Times New Roman"/>
          <w:sz w:val="20"/>
          <w:szCs w:val="20"/>
          <w:lang w:val="en-US"/>
        </w:rPr>
        <w:t xml:space="preserve"> 93-113;</w:t>
      </w:r>
      <w:r w:rsidR="0019190B" w:rsidRPr="00487F78">
        <w:rPr>
          <w:rFonts w:ascii="Times New Roman" w:hAnsi="Times New Roman" w:cs="Times New Roman"/>
          <w:sz w:val="20"/>
          <w:szCs w:val="20"/>
          <w:lang w:val="en-US"/>
        </w:rPr>
        <w:t xml:space="preserve"> </w:t>
      </w:r>
      <w:r w:rsidR="00F82141" w:rsidRPr="00487F78">
        <w:rPr>
          <w:rFonts w:ascii="Times New Roman" w:hAnsi="Times New Roman" w:cs="Times New Roman"/>
          <w:sz w:val="20"/>
          <w:szCs w:val="20"/>
          <w:lang w:val="en-US"/>
        </w:rPr>
        <w:t>Jennings, Ann L. “Public or Private? Institutional Economics and Feminism”, pp. 111-129 (photocopy)</w:t>
      </w:r>
    </w:p>
    <w:p w:rsidR="002513EB" w:rsidRPr="00487F78" w:rsidRDefault="002513EB">
      <w:pPr>
        <w:rPr>
          <w:rFonts w:ascii="Times New Roman" w:hAnsi="Times New Roman" w:cs="Times New Roman"/>
          <w:sz w:val="20"/>
          <w:szCs w:val="20"/>
          <w:lang w:val="en-US"/>
        </w:rPr>
      </w:pPr>
      <w:r w:rsidRPr="00487F78">
        <w:rPr>
          <w:rFonts w:ascii="Times New Roman" w:hAnsi="Times New Roman" w:cs="Times New Roman"/>
          <w:sz w:val="20"/>
          <w:szCs w:val="20"/>
          <w:lang w:val="en-US"/>
        </w:rPr>
        <w:t>*1</w:t>
      </w:r>
      <w:r w:rsidRPr="00487F78">
        <w:rPr>
          <w:rFonts w:ascii="Times New Roman" w:hAnsi="Times New Roman" w:cs="Times New Roman"/>
          <w:sz w:val="20"/>
          <w:szCs w:val="20"/>
          <w:vertAlign w:val="superscript"/>
          <w:lang w:val="en-US"/>
        </w:rPr>
        <w:t>st</w:t>
      </w:r>
      <w:r w:rsidRPr="00487F78">
        <w:rPr>
          <w:rFonts w:ascii="Times New Roman" w:hAnsi="Times New Roman" w:cs="Times New Roman"/>
          <w:sz w:val="20"/>
          <w:szCs w:val="20"/>
          <w:lang w:val="en-US"/>
        </w:rPr>
        <w:t xml:space="preserve"> Essay Due</w:t>
      </w:r>
    </w:p>
    <w:p w:rsidR="00395AAD" w:rsidRDefault="00844D35">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2</w:t>
      </w:r>
      <w:r w:rsidRPr="00487F78">
        <w:rPr>
          <w:rFonts w:ascii="Times New Roman" w:hAnsi="Times New Roman" w:cs="Times New Roman"/>
          <w:sz w:val="20"/>
          <w:szCs w:val="20"/>
          <w:lang w:val="en-US"/>
        </w:rPr>
        <w:t>:</w:t>
      </w:r>
      <w:r w:rsidR="00395AAD">
        <w:rPr>
          <w:rFonts w:ascii="Times New Roman" w:hAnsi="Times New Roman" w:cs="Times New Roman"/>
          <w:sz w:val="20"/>
          <w:szCs w:val="20"/>
          <w:lang w:val="en-US"/>
        </w:rPr>
        <w:t xml:space="preserve"> The </w:t>
      </w:r>
      <w:r w:rsidR="00A827FF">
        <w:rPr>
          <w:rFonts w:ascii="Times New Roman" w:hAnsi="Times New Roman" w:cs="Times New Roman"/>
          <w:sz w:val="20"/>
          <w:szCs w:val="20"/>
          <w:lang w:val="en-US"/>
        </w:rPr>
        <w:t xml:space="preserve">Intolerable </w:t>
      </w:r>
      <w:r w:rsidR="00395AAD">
        <w:rPr>
          <w:rFonts w:ascii="Times New Roman" w:hAnsi="Times New Roman" w:cs="Times New Roman"/>
          <w:sz w:val="20"/>
          <w:szCs w:val="20"/>
          <w:lang w:val="en-US"/>
        </w:rPr>
        <w:t>Pressures of the Public</w:t>
      </w:r>
      <w:r w:rsidR="00500496" w:rsidRPr="00487F78">
        <w:rPr>
          <w:rFonts w:ascii="Times New Roman" w:hAnsi="Times New Roman" w:cs="Times New Roman"/>
          <w:sz w:val="20"/>
          <w:szCs w:val="20"/>
          <w:lang w:val="en-US"/>
        </w:rPr>
        <w:t xml:space="preserve"> </w:t>
      </w:r>
    </w:p>
    <w:p w:rsidR="00844D35" w:rsidRPr="00487F78" w:rsidRDefault="00395AAD">
      <w:pPr>
        <w:rPr>
          <w:rFonts w:ascii="Times New Roman" w:hAnsi="Times New Roman" w:cs="Times New Roman"/>
          <w:sz w:val="20"/>
          <w:szCs w:val="20"/>
          <w:lang w:val="en-US"/>
        </w:rPr>
      </w:pPr>
      <w:r>
        <w:rPr>
          <w:rFonts w:ascii="Times New Roman" w:hAnsi="Times New Roman" w:cs="Times New Roman"/>
          <w:sz w:val="20"/>
          <w:szCs w:val="20"/>
          <w:lang w:val="en-US"/>
        </w:rPr>
        <w:t xml:space="preserve">Reading: </w:t>
      </w:r>
      <w:r w:rsidR="00500496" w:rsidRPr="00487F78">
        <w:rPr>
          <w:rFonts w:ascii="Times New Roman" w:hAnsi="Times New Roman" w:cs="Times New Roman"/>
          <w:sz w:val="20"/>
          <w:szCs w:val="20"/>
          <w:lang w:val="en-US"/>
        </w:rPr>
        <w:t xml:space="preserve">Sennett, </w:t>
      </w:r>
      <w:r w:rsidR="00500496" w:rsidRPr="00487F78">
        <w:rPr>
          <w:rFonts w:ascii="Times New Roman" w:hAnsi="Times New Roman" w:cs="Times New Roman"/>
          <w:i/>
          <w:sz w:val="20"/>
          <w:szCs w:val="20"/>
          <w:lang w:val="en-US"/>
        </w:rPr>
        <w:t>The Fall of Public Man</w:t>
      </w:r>
      <w:r w:rsidR="00500496" w:rsidRPr="00487F78">
        <w:rPr>
          <w:rFonts w:ascii="Times New Roman" w:hAnsi="Times New Roman" w:cs="Times New Roman"/>
          <w:sz w:val="20"/>
          <w:szCs w:val="20"/>
          <w:lang w:val="en-US"/>
        </w:rPr>
        <w:t>, pp</w:t>
      </w:r>
      <w:r w:rsidR="006C12C9" w:rsidRPr="00487F78">
        <w:rPr>
          <w:rFonts w:ascii="Times New Roman" w:hAnsi="Times New Roman" w:cs="Times New Roman"/>
          <w:sz w:val="20"/>
          <w:szCs w:val="20"/>
          <w:lang w:val="en-US"/>
        </w:rPr>
        <w:t>.</w:t>
      </w:r>
      <w:r w:rsidR="00063042" w:rsidRPr="00487F78">
        <w:rPr>
          <w:rFonts w:ascii="Times New Roman" w:hAnsi="Times New Roman" w:cs="Times New Roman"/>
          <w:sz w:val="20"/>
          <w:szCs w:val="20"/>
          <w:lang w:val="en-US"/>
        </w:rPr>
        <w:t xml:space="preserve"> </w:t>
      </w:r>
      <w:r w:rsidR="00AB5799" w:rsidRPr="00AB5799">
        <w:rPr>
          <w:rFonts w:ascii="Times New Roman" w:hAnsi="Times New Roman" w:cs="Times New Roman"/>
          <w:sz w:val="20"/>
          <w:szCs w:val="20"/>
          <w:lang w:val="en-US"/>
        </w:rPr>
        <w:t xml:space="preserve">259-268 </w:t>
      </w:r>
      <w:r w:rsidR="00063042" w:rsidRPr="00487F78">
        <w:rPr>
          <w:rFonts w:ascii="Times New Roman" w:hAnsi="Times New Roman" w:cs="Times New Roman"/>
          <w:sz w:val="20"/>
          <w:szCs w:val="20"/>
          <w:lang w:val="en-US"/>
        </w:rPr>
        <w:t>(photocopy)</w:t>
      </w:r>
    </w:p>
    <w:p w:rsidR="00395AAD" w:rsidRDefault="00844D35" w:rsidP="0019190B">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4</w:t>
      </w:r>
      <w:r w:rsidR="00F1336B" w:rsidRPr="00487F78">
        <w:rPr>
          <w:rFonts w:ascii="Times New Roman" w:hAnsi="Times New Roman" w:cs="Times New Roman"/>
          <w:sz w:val="20"/>
          <w:szCs w:val="20"/>
          <w:lang w:val="en-US"/>
        </w:rPr>
        <w:t>:</w:t>
      </w:r>
      <w:r w:rsidR="00012BD5">
        <w:rPr>
          <w:rFonts w:ascii="Times New Roman" w:hAnsi="Times New Roman" w:cs="Times New Roman"/>
          <w:sz w:val="20"/>
          <w:szCs w:val="20"/>
          <w:lang w:val="en-US"/>
        </w:rPr>
        <w:t xml:space="preserve"> Race, </w:t>
      </w:r>
      <w:r w:rsidR="00395AAD">
        <w:rPr>
          <w:rFonts w:ascii="Times New Roman" w:hAnsi="Times New Roman" w:cs="Times New Roman"/>
          <w:sz w:val="20"/>
          <w:szCs w:val="20"/>
          <w:lang w:val="en-US"/>
        </w:rPr>
        <w:t>the Public, the Private</w:t>
      </w:r>
      <w:r w:rsidR="00F1336B" w:rsidRPr="00487F78">
        <w:rPr>
          <w:rFonts w:ascii="Times New Roman" w:hAnsi="Times New Roman" w:cs="Times New Roman"/>
          <w:sz w:val="20"/>
          <w:szCs w:val="20"/>
          <w:lang w:val="en-US"/>
        </w:rPr>
        <w:t xml:space="preserve"> </w:t>
      </w:r>
    </w:p>
    <w:p w:rsidR="0019190B" w:rsidRPr="00487F78" w:rsidRDefault="00F1336B" w:rsidP="0019190B">
      <w:pPr>
        <w:rPr>
          <w:rFonts w:ascii="Times New Roman" w:hAnsi="Times New Roman" w:cs="Times New Roman"/>
          <w:sz w:val="20"/>
          <w:szCs w:val="20"/>
          <w:lang w:val="en-US"/>
        </w:rPr>
      </w:pPr>
      <w:proofErr w:type="spellStart"/>
      <w:r w:rsidRPr="00487F78">
        <w:rPr>
          <w:rFonts w:ascii="Times New Roman" w:hAnsi="Times New Roman" w:cs="Times New Roman"/>
          <w:sz w:val="20"/>
          <w:szCs w:val="20"/>
          <w:lang w:val="en-US"/>
        </w:rPr>
        <w:t>Gines</w:t>
      </w:r>
      <w:proofErr w:type="spellEnd"/>
      <w:r w:rsidRPr="00487F78">
        <w:rPr>
          <w:rFonts w:ascii="Times New Roman" w:hAnsi="Times New Roman" w:cs="Times New Roman"/>
          <w:sz w:val="20"/>
          <w:szCs w:val="20"/>
          <w:lang w:val="en-US"/>
        </w:rPr>
        <w:t>, “Arendt, Liberalism,</w:t>
      </w:r>
      <w:r w:rsidR="00A6474D" w:rsidRPr="00487F78">
        <w:rPr>
          <w:rFonts w:ascii="Times New Roman" w:hAnsi="Times New Roman" w:cs="Times New Roman"/>
          <w:sz w:val="20"/>
          <w:szCs w:val="20"/>
          <w:lang w:val="en-US"/>
        </w:rPr>
        <w:t xml:space="preserve"> and Racism,”</w:t>
      </w:r>
      <w:r w:rsidR="0019190B" w:rsidRPr="00487F78">
        <w:rPr>
          <w:rFonts w:ascii="Times New Roman" w:hAnsi="Times New Roman" w:cs="Times New Roman"/>
          <w:sz w:val="20"/>
          <w:szCs w:val="20"/>
          <w:lang w:val="en-US"/>
        </w:rPr>
        <w:t xml:space="preserve"> pp. 53-75 (in the U o</w:t>
      </w:r>
      <w:r w:rsidR="00063042" w:rsidRPr="00487F78">
        <w:rPr>
          <w:rFonts w:ascii="Times New Roman" w:hAnsi="Times New Roman" w:cs="Times New Roman"/>
          <w:sz w:val="20"/>
          <w:szCs w:val="20"/>
          <w:lang w:val="en-US"/>
        </w:rPr>
        <w:t>f</w:t>
      </w:r>
      <w:r w:rsidR="00A827FF">
        <w:rPr>
          <w:rFonts w:ascii="Times New Roman" w:hAnsi="Times New Roman" w:cs="Times New Roman"/>
          <w:sz w:val="20"/>
          <w:szCs w:val="20"/>
          <w:lang w:val="en-US"/>
        </w:rPr>
        <w:t xml:space="preserve"> G online collection</w:t>
      </w:r>
      <w:r w:rsidR="00012BD5">
        <w:rPr>
          <w:rFonts w:ascii="Times New Roman" w:hAnsi="Times New Roman" w:cs="Times New Roman"/>
          <w:sz w:val="20"/>
          <w:szCs w:val="20"/>
          <w:lang w:val="en-US"/>
        </w:rPr>
        <w:t xml:space="preserve"> linked to E-Reserve</w:t>
      </w:r>
      <w:r w:rsidR="0019190B" w:rsidRPr="00487F78">
        <w:rPr>
          <w:rFonts w:ascii="Times New Roman" w:hAnsi="Times New Roman" w:cs="Times New Roman"/>
          <w:sz w:val="20"/>
          <w:szCs w:val="20"/>
          <w:lang w:val="en-US"/>
        </w:rPr>
        <w:t>)</w:t>
      </w:r>
    </w:p>
    <w:p w:rsidR="00844D35" w:rsidRPr="00487F78" w:rsidRDefault="00844D35">
      <w:pPr>
        <w:rPr>
          <w:rFonts w:ascii="Times New Roman" w:hAnsi="Times New Roman" w:cs="Times New Roman"/>
          <w:sz w:val="20"/>
          <w:szCs w:val="20"/>
          <w:lang w:val="en-US"/>
        </w:rPr>
      </w:pPr>
    </w:p>
    <w:p w:rsidR="00A6698E" w:rsidRPr="00487F78" w:rsidRDefault="00844D35">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WEEK 5: </w:t>
      </w:r>
      <w:r w:rsidR="00F1336B" w:rsidRPr="00487F78">
        <w:rPr>
          <w:rFonts w:ascii="Times New Roman" w:hAnsi="Times New Roman" w:cs="Times New Roman"/>
          <w:sz w:val="20"/>
          <w:szCs w:val="20"/>
          <w:lang w:val="en-US"/>
        </w:rPr>
        <w:t>Liberal Views of the Public</w:t>
      </w:r>
    </w:p>
    <w:p w:rsidR="00844D35" w:rsidRPr="00487F78" w:rsidRDefault="00844D35">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7</w:t>
      </w:r>
      <w:r w:rsidRPr="00487F78">
        <w:rPr>
          <w:rFonts w:ascii="Times New Roman" w:hAnsi="Times New Roman" w:cs="Times New Roman"/>
          <w:sz w:val="20"/>
          <w:szCs w:val="20"/>
          <w:lang w:val="en-US"/>
        </w:rPr>
        <w:t>:</w:t>
      </w:r>
      <w:r w:rsidR="00F1336B" w:rsidRPr="00487F78">
        <w:rPr>
          <w:rFonts w:ascii="Times New Roman" w:hAnsi="Times New Roman" w:cs="Times New Roman"/>
          <w:sz w:val="20"/>
          <w:szCs w:val="20"/>
          <w:lang w:val="en-US"/>
        </w:rPr>
        <w:t xml:space="preserve"> Rawls</w:t>
      </w:r>
    </w:p>
    <w:p w:rsidR="0019190B" w:rsidRPr="00487F78" w:rsidRDefault="0019190B">
      <w:pPr>
        <w:rPr>
          <w:rFonts w:ascii="Times New Roman" w:hAnsi="Times New Roman" w:cs="Times New Roman"/>
          <w:sz w:val="20"/>
          <w:szCs w:val="20"/>
          <w:lang w:val="en-US"/>
        </w:rPr>
      </w:pPr>
      <w:r w:rsidRPr="00487F78">
        <w:rPr>
          <w:rFonts w:ascii="Times New Roman" w:hAnsi="Times New Roman" w:cs="Times New Roman"/>
          <w:sz w:val="20"/>
          <w:szCs w:val="20"/>
          <w:lang w:val="en-US"/>
        </w:rPr>
        <w:t>Reading: Rawls,</w:t>
      </w:r>
      <w:r w:rsidR="00C96E22" w:rsidRPr="00487F78">
        <w:rPr>
          <w:rFonts w:ascii="Times New Roman" w:hAnsi="Times New Roman" w:cs="Times New Roman"/>
          <w:sz w:val="20"/>
          <w:szCs w:val="20"/>
          <w:lang w:val="en-US"/>
        </w:rPr>
        <w:t xml:space="preserve"> “The Idea of Public Reason Revisited”, </w:t>
      </w:r>
      <w:r w:rsidR="0030528A">
        <w:rPr>
          <w:rFonts w:ascii="Times New Roman" w:hAnsi="Times New Roman" w:cs="Times New Roman"/>
          <w:sz w:val="20"/>
          <w:szCs w:val="20"/>
          <w:lang w:val="en-US"/>
        </w:rPr>
        <w:t xml:space="preserve">pp. </w:t>
      </w:r>
      <w:r w:rsidR="00C96E22" w:rsidRPr="00487F78">
        <w:rPr>
          <w:rFonts w:ascii="Times New Roman" w:hAnsi="Times New Roman" w:cs="Times New Roman"/>
          <w:sz w:val="20"/>
          <w:szCs w:val="20"/>
          <w:lang w:val="en-US"/>
        </w:rPr>
        <w:t>205-234</w:t>
      </w:r>
    </w:p>
    <w:p w:rsidR="0019190B" w:rsidRPr="00487F78" w:rsidRDefault="0019190B">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9</w:t>
      </w:r>
      <w:r w:rsidRPr="00487F78">
        <w:rPr>
          <w:rFonts w:ascii="Times New Roman" w:hAnsi="Times New Roman" w:cs="Times New Roman"/>
          <w:sz w:val="20"/>
          <w:szCs w:val="20"/>
          <w:lang w:val="en-US"/>
        </w:rPr>
        <w:t>: Positive Liberty vs. Negative Liberty</w:t>
      </w:r>
    </w:p>
    <w:p w:rsidR="00844D35" w:rsidRPr="00487F78" w:rsidRDefault="0019190B">
      <w:pPr>
        <w:rPr>
          <w:rFonts w:ascii="Times New Roman" w:hAnsi="Times New Roman" w:cs="Times New Roman"/>
          <w:sz w:val="20"/>
          <w:szCs w:val="20"/>
          <w:lang w:val="en-US"/>
        </w:rPr>
      </w:pPr>
      <w:r w:rsidRPr="00487F78">
        <w:rPr>
          <w:rFonts w:ascii="Times New Roman" w:hAnsi="Times New Roman" w:cs="Times New Roman"/>
          <w:sz w:val="20"/>
          <w:szCs w:val="20"/>
          <w:lang w:val="en-US"/>
        </w:rPr>
        <w:t>Reading, Taylor,</w:t>
      </w:r>
      <w:r w:rsidR="00844D35" w:rsidRPr="00487F78">
        <w:rPr>
          <w:rFonts w:ascii="Times New Roman" w:hAnsi="Times New Roman" w:cs="Times New Roman"/>
          <w:sz w:val="20"/>
          <w:szCs w:val="20"/>
          <w:lang w:val="en-US"/>
        </w:rPr>
        <w:t xml:space="preserve"> “Atomism,”</w:t>
      </w:r>
      <w:r w:rsidR="00F1336B" w:rsidRPr="00487F78">
        <w:rPr>
          <w:rFonts w:ascii="Times New Roman" w:hAnsi="Times New Roman" w:cs="Times New Roman"/>
          <w:sz w:val="20"/>
          <w:szCs w:val="20"/>
          <w:lang w:val="en-US"/>
        </w:rPr>
        <w:t xml:space="preserve"> pp. 726-743 (photocopy)</w:t>
      </w:r>
    </w:p>
    <w:p w:rsidR="00395AAD" w:rsidRDefault="00844D35" w:rsidP="00063042">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lastRenderedPageBreak/>
        <w:t>October 11</w:t>
      </w:r>
      <w:r w:rsidRPr="00487F78">
        <w:rPr>
          <w:rFonts w:ascii="Times New Roman" w:hAnsi="Times New Roman" w:cs="Times New Roman"/>
          <w:sz w:val="20"/>
          <w:szCs w:val="20"/>
          <w:lang w:val="en-US"/>
        </w:rPr>
        <w:t>:</w:t>
      </w:r>
      <w:r w:rsidR="00786E52" w:rsidRPr="00487F78">
        <w:rPr>
          <w:rFonts w:ascii="Times New Roman" w:hAnsi="Times New Roman" w:cs="Times New Roman"/>
          <w:sz w:val="20"/>
          <w:szCs w:val="20"/>
          <w:lang w:val="en-US"/>
        </w:rPr>
        <w:t xml:space="preserve"> </w:t>
      </w:r>
      <w:r w:rsidR="00012BD5">
        <w:rPr>
          <w:rFonts w:ascii="Times New Roman" w:hAnsi="Times New Roman" w:cs="Times New Roman"/>
          <w:sz w:val="20"/>
          <w:szCs w:val="20"/>
          <w:lang w:val="en-US"/>
        </w:rPr>
        <w:t>Politics, the Public and Economics</w:t>
      </w:r>
    </w:p>
    <w:p w:rsidR="00E7035D" w:rsidRPr="00487F78" w:rsidRDefault="00063042" w:rsidP="00063042">
      <w:pPr>
        <w:rPr>
          <w:rFonts w:ascii="Times New Roman" w:hAnsi="Times New Roman" w:cs="Times New Roman"/>
          <w:sz w:val="20"/>
          <w:szCs w:val="20"/>
          <w:lang w:val="en-US"/>
        </w:rPr>
      </w:pPr>
      <w:proofErr w:type="spellStart"/>
      <w:r w:rsidRPr="00487F78">
        <w:rPr>
          <w:rFonts w:ascii="Times New Roman" w:hAnsi="Times New Roman" w:cs="Times New Roman"/>
          <w:sz w:val="20"/>
          <w:szCs w:val="20"/>
          <w:lang w:val="en-US"/>
        </w:rPr>
        <w:t>Elster</w:t>
      </w:r>
      <w:proofErr w:type="spellEnd"/>
      <w:r w:rsidRPr="00487F78">
        <w:rPr>
          <w:rFonts w:ascii="Times New Roman" w:hAnsi="Times New Roman" w:cs="Times New Roman"/>
          <w:sz w:val="20"/>
          <w:szCs w:val="20"/>
          <w:lang w:val="en-US"/>
        </w:rPr>
        <w:t xml:space="preserve">, “The Market and the Forum: Three Varieties </w:t>
      </w:r>
      <w:r w:rsidR="00AE2667">
        <w:rPr>
          <w:rFonts w:ascii="Times New Roman" w:hAnsi="Times New Roman" w:cs="Times New Roman"/>
          <w:sz w:val="20"/>
          <w:szCs w:val="20"/>
          <w:lang w:val="en-US"/>
        </w:rPr>
        <w:t>o</w:t>
      </w:r>
      <w:r w:rsidRPr="00487F78">
        <w:rPr>
          <w:rFonts w:ascii="Times New Roman" w:hAnsi="Times New Roman" w:cs="Times New Roman"/>
          <w:sz w:val="20"/>
          <w:szCs w:val="20"/>
          <w:lang w:val="en-US"/>
        </w:rPr>
        <w:t xml:space="preserve">f Political Theory”, pp. 153-172  </w:t>
      </w:r>
    </w:p>
    <w:p w:rsidR="00063042" w:rsidRPr="00487F78" w:rsidRDefault="00063042" w:rsidP="00063042">
      <w:pPr>
        <w:rPr>
          <w:rFonts w:ascii="Times New Roman" w:hAnsi="Times New Roman" w:cs="Times New Roman"/>
          <w:sz w:val="20"/>
          <w:szCs w:val="20"/>
          <w:lang w:val="en-US"/>
        </w:rPr>
      </w:pPr>
    </w:p>
    <w:p w:rsidR="00A6698E" w:rsidRPr="00487F78" w:rsidRDefault="009D0707">
      <w:pPr>
        <w:rPr>
          <w:rFonts w:ascii="Times New Roman" w:hAnsi="Times New Roman" w:cs="Times New Roman"/>
          <w:sz w:val="20"/>
          <w:szCs w:val="20"/>
          <w:lang w:val="en-US"/>
        </w:rPr>
      </w:pPr>
      <w:r w:rsidRPr="00487F78">
        <w:rPr>
          <w:rFonts w:ascii="Times New Roman" w:hAnsi="Times New Roman" w:cs="Times New Roman"/>
          <w:sz w:val="20"/>
          <w:szCs w:val="20"/>
          <w:lang w:val="en-US"/>
        </w:rPr>
        <w:t>WEEK 6: Democracy and the Secret Ballot</w:t>
      </w:r>
      <w:r w:rsidR="007B4381" w:rsidRPr="00487F78">
        <w:rPr>
          <w:rFonts w:ascii="Times New Roman" w:hAnsi="Times New Roman" w:cs="Times New Roman"/>
          <w:sz w:val="20"/>
          <w:szCs w:val="20"/>
          <w:lang w:val="en-US"/>
        </w:rPr>
        <w:t>, the “tyranny of the majority”</w:t>
      </w:r>
    </w:p>
    <w:p w:rsidR="008A3CB7" w:rsidRPr="00487F78" w:rsidRDefault="008A3CB7">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14</w:t>
      </w:r>
      <w:r w:rsidRPr="00487F78">
        <w:rPr>
          <w:rFonts w:ascii="Times New Roman" w:hAnsi="Times New Roman" w:cs="Times New Roman"/>
          <w:sz w:val="20"/>
          <w:szCs w:val="20"/>
          <w:lang w:val="en-US"/>
        </w:rPr>
        <w:t xml:space="preserve">: </w:t>
      </w:r>
      <w:r w:rsidR="003200C7" w:rsidRPr="00487F78">
        <w:rPr>
          <w:rFonts w:ascii="Times New Roman" w:hAnsi="Times New Roman" w:cs="Times New Roman"/>
          <w:sz w:val="20"/>
          <w:szCs w:val="20"/>
          <w:lang w:val="en-US"/>
        </w:rPr>
        <w:t>Thanksgiving Day (no class)</w:t>
      </w:r>
    </w:p>
    <w:p w:rsidR="003200C7" w:rsidRPr="00487F78" w:rsidRDefault="008A3CB7" w:rsidP="003200C7">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16</w:t>
      </w:r>
      <w:r w:rsidRPr="00487F78">
        <w:rPr>
          <w:rFonts w:ascii="Times New Roman" w:hAnsi="Times New Roman" w:cs="Times New Roman"/>
          <w:sz w:val="20"/>
          <w:szCs w:val="20"/>
          <w:lang w:val="en-US"/>
        </w:rPr>
        <w:t>:</w:t>
      </w:r>
      <w:r w:rsidR="00F1336B" w:rsidRPr="00487F78">
        <w:rPr>
          <w:rFonts w:ascii="Times New Roman" w:hAnsi="Times New Roman" w:cs="Times New Roman"/>
          <w:sz w:val="20"/>
          <w:szCs w:val="20"/>
          <w:lang w:val="en-US"/>
        </w:rPr>
        <w:t xml:space="preserve"> Concealment</w:t>
      </w:r>
      <w:r w:rsidR="003200C7" w:rsidRPr="00487F78">
        <w:rPr>
          <w:rFonts w:ascii="Times New Roman" w:hAnsi="Times New Roman" w:cs="Times New Roman"/>
          <w:sz w:val="20"/>
          <w:szCs w:val="20"/>
          <w:lang w:val="en-US"/>
        </w:rPr>
        <w:t xml:space="preserve"> &amp; </w:t>
      </w:r>
      <w:proofErr w:type="gramStart"/>
      <w:r w:rsidR="003200C7" w:rsidRPr="00487F78">
        <w:rPr>
          <w:rFonts w:ascii="Times New Roman" w:hAnsi="Times New Roman" w:cs="Times New Roman"/>
          <w:sz w:val="20"/>
          <w:szCs w:val="20"/>
          <w:lang w:val="en-US"/>
        </w:rPr>
        <w:t>The</w:t>
      </w:r>
      <w:proofErr w:type="gramEnd"/>
      <w:r w:rsidR="003200C7" w:rsidRPr="00487F78">
        <w:rPr>
          <w:rFonts w:ascii="Times New Roman" w:hAnsi="Times New Roman" w:cs="Times New Roman"/>
          <w:sz w:val="20"/>
          <w:szCs w:val="20"/>
          <w:lang w:val="en-US"/>
        </w:rPr>
        <w:t xml:space="preserve"> Secret Ballot</w:t>
      </w:r>
    </w:p>
    <w:p w:rsidR="008A3CB7" w:rsidRPr="00A809E7" w:rsidRDefault="00A809E7" w:rsidP="003200C7">
      <w:pPr>
        <w:rPr>
          <w:rFonts w:ascii="Times New Roman" w:hAnsi="Times New Roman" w:cs="Times New Roman"/>
          <w:sz w:val="20"/>
          <w:szCs w:val="20"/>
        </w:rPr>
      </w:pPr>
      <w:r>
        <w:rPr>
          <w:rFonts w:ascii="Times New Roman" w:hAnsi="Times New Roman" w:cs="Times New Roman"/>
          <w:sz w:val="20"/>
          <w:szCs w:val="20"/>
          <w:lang w:val="en-US"/>
        </w:rPr>
        <w:t xml:space="preserve">Readings: </w:t>
      </w:r>
      <w:r w:rsidR="00F1336B" w:rsidRPr="00487F78">
        <w:rPr>
          <w:rFonts w:ascii="Times New Roman" w:hAnsi="Times New Roman" w:cs="Times New Roman"/>
          <w:sz w:val="20"/>
          <w:szCs w:val="20"/>
          <w:lang w:val="en-US"/>
        </w:rPr>
        <w:t>Nag</w:t>
      </w:r>
      <w:r w:rsidR="00063042" w:rsidRPr="00487F78">
        <w:rPr>
          <w:rFonts w:ascii="Times New Roman" w:hAnsi="Times New Roman" w:cs="Times New Roman"/>
          <w:sz w:val="20"/>
          <w:szCs w:val="20"/>
          <w:lang w:val="en-US"/>
        </w:rPr>
        <w:t>el, “Concealment and Exposure”,</w:t>
      </w:r>
      <w:r w:rsidR="00F1336B" w:rsidRPr="00487F78">
        <w:rPr>
          <w:rFonts w:ascii="Times New Roman" w:hAnsi="Times New Roman" w:cs="Times New Roman"/>
          <w:sz w:val="20"/>
          <w:szCs w:val="20"/>
          <w:lang w:val="en-US"/>
        </w:rPr>
        <w:t xml:space="preserve"> </w:t>
      </w:r>
      <w:r>
        <w:rPr>
          <w:rFonts w:ascii="Times New Roman" w:hAnsi="Times New Roman" w:cs="Times New Roman"/>
          <w:sz w:val="20"/>
          <w:szCs w:val="20"/>
          <w:lang w:val="en-US"/>
        </w:rPr>
        <w:t>pp.</w:t>
      </w:r>
      <w:r w:rsidR="003200C7" w:rsidRPr="00487F78">
        <w:rPr>
          <w:rFonts w:ascii="Times New Roman" w:hAnsi="Times New Roman" w:cs="Times New Roman"/>
          <w:sz w:val="20"/>
          <w:szCs w:val="20"/>
          <w:lang w:val="en-US"/>
        </w:rPr>
        <w:t xml:space="preserve"> </w:t>
      </w:r>
      <w:r>
        <w:rPr>
          <w:rFonts w:ascii="Times New Roman" w:hAnsi="Times New Roman" w:cs="Times New Roman"/>
          <w:sz w:val="20"/>
          <w:szCs w:val="20"/>
        </w:rPr>
        <w:t xml:space="preserve">3-30; </w:t>
      </w:r>
      <w:r w:rsidR="003200C7" w:rsidRPr="00487F78">
        <w:rPr>
          <w:rFonts w:ascii="Times New Roman" w:hAnsi="Times New Roman" w:cs="Times New Roman"/>
          <w:sz w:val="20"/>
          <w:szCs w:val="20"/>
          <w:lang w:val="en-US"/>
        </w:rPr>
        <w:t>Petit, “Unveiling the Vote,”</w:t>
      </w:r>
      <w:r w:rsidRPr="00A809E7">
        <w:rPr>
          <w:rFonts w:ascii="Times New Roman" w:hAnsi="Times New Roman" w:cs="Times New Roman"/>
          <w:sz w:val="20"/>
          <w:szCs w:val="20"/>
        </w:rPr>
        <w:t xml:space="preserve"> </w:t>
      </w:r>
      <w:r>
        <w:rPr>
          <w:rFonts w:ascii="Times New Roman" w:hAnsi="Times New Roman" w:cs="Times New Roman"/>
          <w:sz w:val="20"/>
          <w:szCs w:val="20"/>
        </w:rPr>
        <w:t>pp. 311-333</w:t>
      </w:r>
      <w:r w:rsidR="003200C7" w:rsidRPr="00487F7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both </w:t>
      </w:r>
      <w:r w:rsidR="003200C7" w:rsidRPr="00487F78">
        <w:rPr>
          <w:rFonts w:ascii="Times New Roman" w:hAnsi="Times New Roman" w:cs="Times New Roman"/>
          <w:sz w:val="20"/>
          <w:szCs w:val="20"/>
          <w:lang w:val="en-US"/>
        </w:rPr>
        <w:t>in the U of G on</w:t>
      </w:r>
      <w:r w:rsidR="00012BD5">
        <w:rPr>
          <w:rFonts w:ascii="Times New Roman" w:hAnsi="Times New Roman" w:cs="Times New Roman"/>
          <w:sz w:val="20"/>
          <w:szCs w:val="20"/>
          <w:lang w:val="en-US"/>
        </w:rPr>
        <w:t>line collection linked to</w:t>
      </w:r>
      <w:r w:rsidR="008B6833">
        <w:rPr>
          <w:rFonts w:ascii="Times New Roman" w:hAnsi="Times New Roman" w:cs="Times New Roman"/>
          <w:sz w:val="20"/>
          <w:szCs w:val="20"/>
          <w:lang w:val="en-US"/>
        </w:rPr>
        <w:t xml:space="preserve"> E-Reserve</w:t>
      </w:r>
      <w:r w:rsidR="003200C7" w:rsidRPr="00487F78">
        <w:rPr>
          <w:rFonts w:ascii="Times New Roman" w:hAnsi="Times New Roman" w:cs="Times New Roman"/>
          <w:sz w:val="20"/>
          <w:szCs w:val="20"/>
          <w:lang w:val="en-US"/>
        </w:rPr>
        <w:t>)</w:t>
      </w:r>
    </w:p>
    <w:p w:rsidR="00063042" w:rsidRPr="00487F78" w:rsidRDefault="008A3CB7" w:rsidP="00063042">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18</w:t>
      </w:r>
      <w:r w:rsidRPr="00487F78">
        <w:rPr>
          <w:rFonts w:ascii="Times New Roman" w:hAnsi="Times New Roman" w:cs="Times New Roman"/>
          <w:sz w:val="20"/>
          <w:szCs w:val="20"/>
          <w:lang w:val="en-US"/>
        </w:rPr>
        <w:t>:</w:t>
      </w:r>
      <w:r w:rsidR="00063042" w:rsidRPr="00487F78">
        <w:rPr>
          <w:rFonts w:ascii="Times New Roman" w:hAnsi="Times New Roman" w:cs="Times New Roman"/>
          <w:sz w:val="20"/>
          <w:szCs w:val="20"/>
          <w:lang w:val="en-US"/>
        </w:rPr>
        <w:t xml:space="preserve"> Thomson, “Rights” &amp; the type of “right” that privacy is</w:t>
      </w:r>
    </w:p>
    <w:p w:rsidR="00063042" w:rsidRPr="00A809E7" w:rsidRDefault="00063042" w:rsidP="00063042">
      <w:pPr>
        <w:rPr>
          <w:rFonts w:ascii="Times New Roman" w:hAnsi="Times New Roman" w:cs="Times New Roman"/>
          <w:sz w:val="20"/>
          <w:szCs w:val="20"/>
        </w:rPr>
      </w:pPr>
      <w:r w:rsidRPr="00487F78">
        <w:rPr>
          <w:rFonts w:ascii="Times New Roman" w:hAnsi="Times New Roman" w:cs="Times New Roman"/>
          <w:sz w:val="20"/>
          <w:szCs w:val="20"/>
          <w:lang w:val="en-US"/>
        </w:rPr>
        <w:t>Reading: Thomson, “The Right to Privacy,”</w:t>
      </w:r>
      <w:r w:rsidR="00A809E7" w:rsidRPr="00A809E7">
        <w:rPr>
          <w:rFonts w:ascii="Times New Roman" w:hAnsi="Times New Roman" w:cs="Times New Roman"/>
          <w:sz w:val="20"/>
          <w:szCs w:val="20"/>
        </w:rPr>
        <w:t xml:space="preserve"> </w:t>
      </w:r>
      <w:r w:rsidR="00A809E7">
        <w:rPr>
          <w:rFonts w:ascii="Times New Roman" w:hAnsi="Times New Roman" w:cs="Times New Roman"/>
          <w:sz w:val="20"/>
          <w:szCs w:val="20"/>
        </w:rPr>
        <w:t>295-314</w:t>
      </w:r>
      <w:r w:rsidRPr="00487F78">
        <w:rPr>
          <w:rFonts w:ascii="Times New Roman" w:hAnsi="Times New Roman" w:cs="Times New Roman"/>
          <w:sz w:val="20"/>
          <w:szCs w:val="20"/>
          <w:lang w:val="en-US"/>
        </w:rPr>
        <w:t xml:space="preserve"> (in the U of G online colle</w:t>
      </w:r>
      <w:r w:rsidR="00012BD5">
        <w:rPr>
          <w:rFonts w:ascii="Times New Roman" w:hAnsi="Times New Roman" w:cs="Times New Roman"/>
          <w:sz w:val="20"/>
          <w:szCs w:val="20"/>
          <w:lang w:val="en-US"/>
        </w:rPr>
        <w:t>ction linked to</w:t>
      </w:r>
      <w:r w:rsidR="008B6833">
        <w:rPr>
          <w:rFonts w:ascii="Times New Roman" w:hAnsi="Times New Roman" w:cs="Times New Roman"/>
          <w:sz w:val="20"/>
          <w:szCs w:val="20"/>
          <w:lang w:val="en-US"/>
        </w:rPr>
        <w:t xml:space="preserve"> E-Reserve</w:t>
      </w:r>
      <w:r w:rsidRPr="00487F78">
        <w:rPr>
          <w:rFonts w:ascii="Times New Roman" w:hAnsi="Times New Roman" w:cs="Times New Roman"/>
          <w:sz w:val="20"/>
          <w:szCs w:val="20"/>
          <w:lang w:val="en-US"/>
        </w:rPr>
        <w:t xml:space="preserve">)  </w:t>
      </w:r>
    </w:p>
    <w:p w:rsidR="008A3CB7" w:rsidRPr="00487F78" w:rsidRDefault="008A3CB7">
      <w:pPr>
        <w:rPr>
          <w:rFonts w:ascii="Times New Roman" w:hAnsi="Times New Roman" w:cs="Times New Roman"/>
          <w:sz w:val="20"/>
          <w:szCs w:val="20"/>
          <w:lang w:val="en-US"/>
        </w:rPr>
      </w:pPr>
    </w:p>
    <w:p w:rsidR="00A6698E" w:rsidRPr="00487F78" w:rsidRDefault="00A6698E">
      <w:pPr>
        <w:rPr>
          <w:rFonts w:ascii="Times New Roman" w:hAnsi="Times New Roman" w:cs="Times New Roman"/>
          <w:sz w:val="20"/>
          <w:szCs w:val="20"/>
          <w:lang w:val="en-US"/>
        </w:rPr>
      </w:pPr>
      <w:r w:rsidRPr="00487F78">
        <w:rPr>
          <w:rFonts w:ascii="Times New Roman" w:hAnsi="Times New Roman" w:cs="Times New Roman"/>
          <w:sz w:val="20"/>
          <w:szCs w:val="20"/>
          <w:lang w:val="en-US"/>
        </w:rPr>
        <w:t>WEEK 7: Feminism</w:t>
      </w:r>
      <w:r w:rsidR="00AE2667">
        <w:rPr>
          <w:rFonts w:ascii="Times New Roman" w:hAnsi="Times New Roman" w:cs="Times New Roman"/>
          <w:sz w:val="20"/>
          <w:szCs w:val="20"/>
          <w:lang w:val="en-US"/>
        </w:rPr>
        <w:t xml:space="preserve"> &amp; Legal Theory &amp; Democracy: McKinnon &amp; Lever</w:t>
      </w:r>
    </w:p>
    <w:p w:rsidR="002513EB" w:rsidRPr="00487F78" w:rsidRDefault="00C50328">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21:</w:t>
      </w:r>
      <w:r w:rsidRPr="00487F78">
        <w:rPr>
          <w:rFonts w:ascii="Times New Roman" w:hAnsi="Times New Roman" w:cs="Times New Roman"/>
          <w:sz w:val="20"/>
          <w:szCs w:val="20"/>
          <w:lang w:val="en-US"/>
        </w:rPr>
        <w:t xml:space="preserve"> </w:t>
      </w:r>
      <w:r w:rsidR="004F073D" w:rsidRPr="00487F78">
        <w:rPr>
          <w:rFonts w:ascii="Times New Roman" w:hAnsi="Times New Roman" w:cs="Times New Roman"/>
          <w:sz w:val="20"/>
          <w:szCs w:val="20"/>
          <w:lang w:val="en-US"/>
        </w:rPr>
        <w:t xml:space="preserve">Women &amp; Privacy: Abortion and </w:t>
      </w:r>
      <w:r w:rsidR="00612962" w:rsidRPr="00487F78">
        <w:rPr>
          <w:rFonts w:ascii="Times New Roman" w:hAnsi="Times New Roman" w:cs="Times New Roman"/>
          <w:sz w:val="20"/>
          <w:szCs w:val="20"/>
          <w:lang w:val="en-US"/>
        </w:rPr>
        <w:t xml:space="preserve">Male </w:t>
      </w:r>
      <w:r w:rsidR="004F073D" w:rsidRPr="00487F78">
        <w:rPr>
          <w:rFonts w:ascii="Times New Roman" w:hAnsi="Times New Roman" w:cs="Times New Roman"/>
          <w:sz w:val="20"/>
          <w:szCs w:val="20"/>
          <w:lang w:val="en-US"/>
        </w:rPr>
        <w:t>Domestic Domination</w:t>
      </w:r>
    </w:p>
    <w:p w:rsidR="00612962" w:rsidRPr="00487F78" w:rsidRDefault="00612962">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Reading: MacKinnon, “Privacy and Equality: Beyond </w:t>
      </w:r>
      <w:r w:rsidRPr="00487F78">
        <w:rPr>
          <w:rFonts w:ascii="Times New Roman" w:hAnsi="Times New Roman" w:cs="Times New Roman"/>
          <w:i/>
          <w:sz w:val="20"/>
          <w:szCs w:val="20"/>
          <w:lang w:val="en-US"/>
        </w:rPr>
        <w:t>Roe vs. Wade</w:t>
      </w:r>
      <w:r w:rsidRPr="00487F78">
        <w:rPr>
          <w:rFonts w:ascii="Times New Roman" w:hAnsi="Times New Roman" w:cs="Times New Roman"/>
          <w:sz w:val="20"/>
          <w:szCs w:val="20"/>
          <w:lang w:val="en-US"/>
        </w:rPr>
        <w:t>”, pp. 92-102 (photocopy)</w:t>
      </w:r>
    </w:p>
    <w:p w:rsidR="004F073D" w:rsidRPr="00487F78" w:rsidRDefault="00C50328" w:rsidP="004F073D">
      <w:pPr>
        <w:rPr>
          <w:rFonts w:ascii="Times New Roman" w:hAnsi="Times New Roman" w:cs="Times New Roman"/>
          <w:i/>
          <w:sz w:val="20"/>
          <w:szCs w:val="20"/>
          <w:lang w:val="en-US"/>
        </w:rPr>
      </w:pPr>
      <w:r w:rsidRPr="00487F78">
        <w:rPr>
          <w:rFonts w:ascii="Times New Roman" w:hAnsi="Times New Roman" w:cs="Times New Roman"/>
          <w:sz w:val="20"/>
          <w:szCs w:val="20"/>
          <w:lang w:val="en-US"/>
        </w:rPr>
        <w:t xml:space="preserve">Legal Cases: </w:t>
      </w:r>
      <w:r w:rsidR="004F073D" w:rsidRPr="00487F78">
        <w:rPr>
          <w:rFonts w:ascii="Times New Roman" w:hAnsi="Times New Roman" w:cs="Times New Roman"/>
          <w:i/>
          <w:sz w:val="20"/>
          <w:szCs w:val="20"/>
          <w:lang w:val="en-US"/>
        </w:rPr>
        <w:t xml:space="preserve"> </w:t>
      </w:r>
      <w:r w:rsidR="004F073D" w:rsidRPr="00487F78">
        <w:rPr>
          <w:rFonts w:ascii="Times New Roman" w:hAnsi="Times New Roman" w:cs="Times New Roman"/>
          <w:i/>
          <w:sz w:val="20"/>
          <w:szCs w:val="20"/>
          <w:lang w:val="en-US"/>
        </w:rPr>
        <w:tab/>
        <w:t xml:space="preserve">Roe v. Wade </w:t>
      </w:r>
      <w:r w:rsidR="004F073D" w:rsidRPr="00487F78">
        <w:rPr>
          <w:rFonts w:ascii="Times New Roman" w:hAnsi="Times New Roman" w:cs="Times New Roman"/>
          <w:sz w:val="20"/>
          <w:szCs w:val="20"/>
          <w:lang w:val="en-US"/>
        </w:rPr>
        <w:t>(US legalization of abortion 1973</w:t>
      </w:r>
      <w:r w:rsidR="004F073D" w:rsidRPr="00487F78">
        <w:rPr>
          <w:rFonts w:ascii="Times New Roman" w:hAnsi="Times New Roman" w:cs="Times New Roman"/>
          <w:i/>
          <w:sz w:val="20"/>
          <w:szCs w:val="20"/>
          <w:lang w:val="en-US"/>
        </w:rPr>
        <w:t>)</w:t>
      </w:r>
    </w:p>
    <w:p w:rsidR="004F073D" w:rsidRPr="00487F78" w:rsidRDefault="004F073D" w:rsidP="004F073D">
      <w:pPr>
        <w:ind w:left="1440"/>
        <w:rPr>
          <w:rFonts w:ascii="Times New Roman" w:hAnsi="Times New Roman" w:cs="Times New Roman"/>
          <w:sz w:val="20"/>
          <w:szCs w:val="20"/>
          <w:lang w:val="en-US"/>
        </w:rPr>
      </w:pPr>
      <w:r w:rsidRPr="00487F78">
        <w:rPr>
          <w:rFonts w:ascii="Times New Roman" w:hAnsi="Times New Roman" w:cs="Times New Roman"/>
          <w:i/>
          <w:sz w:val="20"/>
          <w:szCs w:val="20"/>
          <w:lang w:val="en-US"/>
        </w:rPr>
        <w:t xml:space="preserve">R. v Morgentaler </w:t>
      </w:r>
      <w:r w:rsidRPr="00487F78">
        <w:rPr>
          <w:rFonts w:ascii="Times New Roman" w:hAnsi="Times New Roman" w:cs="Times New Roman"/>
          <w:sz w:val="20"/>
          <w:szCs w:val="20"/>
          <w:lang w:val="en-US"/>
        </w:rPr>
        <w:t>(1988 Canadian Supreme Court case affirming women’s right to not be obstructed in seeking an abortion)</w:t>
      </w:r>
    </w:p>
    <w:p w:rsidR="004F073D" w:rsidRPr="00487F78" w:rsidRDefault="004F073D" w:rsidP="004F073D">
      <w:pPr>
        <w:ind w:left="1440"/>
        <w:rPr>
          <w:rFonts w:ascii="Times New Roman" w:hAnsi="Times New Roman" w:cs="Times New Roman"/>
          <w:sz w:val="20"/>
          <w:szCs w:val="20"/>
          <w:lang w:val="en-US"/>
        </w:rPr>
      </w:pPr>
      <w:r w:rsidRPr="00487F78">
        <w:rPr>
          <w:rFonts w:ascii="Times New Roman" w:hAnsi="Times New Roman" w:cs="Times New Roman"/>
          <w:i/>
          <w:sz w:val="20"/>
          <w:szCs w:val="20"/>
          <w:lang w:val="en-US"/>
        </w:rPr>
        <w:t xml:space="preserve">Griswold v. Connecticut </w:t>
      </w:r>
      <w:r w:rsidRPr="00487F78">
        <w:rPr>
          <w:rFonts w:ascii="Times New Roman" w:hAnsi="Times New Roman" w:cs="Times New Roman"/>
          <w:sz w:val="20"/>
          <w:szCs w:val="20"/>
          <w:lang w:val="en-US"/>
        </w:rPr>
        <w:t xml:space="preserve">(1965 privacy rights upheld: US case that is an important precedent for </w:t>
      </w:r>
      <w:r w:rsidRPr="00AC4B04">
        <w:rPr>
          <w:rFonts w:ascii="Times New Roman" w:hAnsi="Times New Roman" w:cs="Times New Roman"/>
          <w:i/>
          <w:sz w:val="20"/>
          <w:szCs w:val="20"/>
          <w:lang w:val="en-US"/>
        </w:rPr>
        <w:t>Roe vs. Wade</w:t>
      </w:r>
      <w:r w:rsidRPr="00487F78">
        <w:rPr>
          <w:rFonts w:ascii="Times New Roman" w:hAnsi="Times New Roman" w:cs="Times New Roman"/>
          <w:sz w:val="20"/>
          <w:szCs w:val="20"/>
          <w:lang w:val="en-US"/>
        </w:rPr>
        <w:t xml:space="preserve"> legalizing abortion in 1973)</w:t>
      </w:r>
    </w:p>
    <w:p w:rsidR="00C50328" w:rsidRPr="00487F78" w:rsidRDefault="00C50328">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23</w:t>
      </w:r>
      <w:r w:rsidRPr="00487F78">
        <w:rPr>
          <w:rFonts w:ascii="Times New Roman" w:hAnsi="Times New Roman" w:cs="Times New Roman"/>
          <w:sz w:val="20"/>
          <w:szCs w:val="20"/>
          <w:lang w:val="en-US"/>
        </w:rPr>
        <w:t>:</w:t>
      </w:r>
      <w:r w:rsidR="0025396A" w:rsidRPr="00487F78">
        <w:rPr>
          <w:rFonts w:ascii="Times New Roman" w:hAnsi="Times New Roman" w:cs="Times New Roman"/>
          <w:sz w:val="20"/>
          <w:szCs w:val="20"/>
          <w:lang w:val="en-US"/>
        </w:rPr>
        <w:t xml:space="preserve"> Privacy and</w:t>
      </w:r>
      <w:r w:rsidR="00E7035D" w:rsidRPr="00487F78">
        <w:rPr>
          <w:rFonts w:ascii="Times New Roman" w:hAnsi="Times New Roman" w:cs="Times New Roman"/>
          <w:sz w:val="20"/>
          <w:szCs w:val="20"/>
          <w:lang w:val="en-US"/>
        </w:rPr>
        <w:t xml:space="preserve"> Democracy</w:t>
      </w:r>
    </w:p>
    <w:p w:rsidR="004F073D" w:rsidRPr="00487F78" w:rsidRDefault="00E7035D">
      <w:pPr>
        <w:rPr>
          <w:rFonts w:ascii="Times New Roman" w:hAnsi="Times New Roman" w:cs="Times New Roman"/>
          <w:sz w:val="20"/>
          <w:szCs w:val="20"/>
          <w:lang w:val="en-US"/>
        </w:rPr>
      </w:pPr>
      <w:r w:rsidRPr="00487F78">
        <w:rPr>
          <w:rFonts w:ascii="Times New Roman" w:hAnsi="Times New Roman" w:cs="Times New Roman"/>
          <w:sz w:val="20"/>
          <w:szCs w:val="20"/>
          <w:lang w:val="en-US"/>
        </w:rPr>
        <w:t>Reading: Lever,</w:t>
      </w:r>
      <w:r w:rsidR="00FC4991" w:rsidRPr="00FC4991">
        <w:rPr>
          <w:rFonts w:ascii="Times New Roman" w:hAnsi="Times New Roman" w:cs="Times New Roman"/>
          <w:sz w:val="20"/>
          <w:szCs w:val="20"/>
        </w:rPr>
        <w:t xml:space="preserve"> Privacy Rights and Democr</w:t>
      </w:r>
      <w:r w:rsidR="00FC4991">
        <w:rPr>
          <w:rFonts w:ascii="Times New Roman" w:hAnsi="Times New Roman" w:cs="Times New Roman"/>
          <w:sz w:val="20"/>
          <w:szCs w:val="20"/>
        </w:rPr>
        <w:t xml:space="preserve">acy: A Contradiction in </w:t>
      </w:r>
      <w:r w:rsidR="008B6833">
        <w:rPr>
          <w:rFonts w:ascii="Times New Roman" w:hAnsi="Times New Roman" w:cs="Times New Roman"/>
          <w:sz w:val="20"/>
          <w:szCs w:val="20"/>
        </w:rPr>
        <w:t>Terms?” pp. 142-162 (</w:t>
      </w:r>
      <w:r w:rsidR="00FC4991">
        <w:rPr>
          <w:rFonts w:ascii="Times New Roman" w:hAnsi="Times New Roman" w:cs="Times New Roman"/>
          <w:sz w:val="20"/>
          <w:szCs w:val="20"/>
        </w:rPr>
        <w:t>in the U of G online collection</w:t>
      </w:r>
      <w:r w:rsidR="008B6833">
        <w:rPr>
          <w:rFonts w:ascii="Times New Roman" w:hAnsi="Times New Roman" w:cs="Times New Roman"/>
          <w:sz w:val="20"/>
          <w:szCs w:val="20"/>
        </w:rPr>
        <w:t xml:space="preserve"> on E-Reserve</w:t>
      </w:r>
      <w:r w:rsidR="00FC4991">
        <w:rPr>
          <w:rFonts w:ascii="Times New Roman" w:hAnsi="Times New Roman" w:cs="Times New Roman"/>
          <w:sz w:val="20"/>
          <w:szCs w:val="20"/>
        </w:rPr>
        <w:t>)</w:t>
      </w:r>
    </w:p>
    <w:p w:rsidR="00C50328" w:rsidRPr="00487F78" w:rsidRDefault="00C50328">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October 25</w:t>
      </w:r>
      <w:r w:rsidRPr="00487F78">
        <w:rPr>
          <w:rFonts w:ascii="Times New Roman" w:hAnsi="Times New Roman" w:cs="Times New Roman"/>
          <w:sz w:val="20"/>
          <w:szCs w:val="20"/>
          <w:lang w:val="en-US"/>
        </w:rPr>
        <w:t>:</w:t>
      </w:r>
      <w:r w:rsidR="00FC4991">
        <w:rPr>
          <w:rFonts w:ascii="Times New Roman" w:hAnsi="Times New Roman" w:cs="Times New Roman"/>
          <w:sz w:val="20"/>
          <w:szCs w:val="20"/>
          <w:lang w:val="en-US"/>
        </w:rPr>
        <w:t xml:space="preserve"> Privacy</w:t>
      </w:r>
      <w:r w:rsidR="00AE2667">
        <w:rPr>
          <w:rFonts w:ascii="Times New Roman" w:hAnsi="Times New Roman" w:cs="Times New Roman"/>
          <w:sz w:val="20"/>
          <w:szCs w:val="20"/>
          <w:lang w:val="en-US"/>
        </w:rPr>
        <w:t>, Feminism,</w:t>
      </w:r>
      <w:r w:rsidR="00FC4991">
        <w:rPr>
          <w:rFonts w:ascii="Times New Roman" w:hAnsi="Times New Roman" w:cs="Times New Roman"/>
          <w:sz w:val="20"/>
          <w:szCs w:val="20"/>
          <w:lang w:val="en-US"/>
        </w:rPr>
        <w:t xml:space="preserve"> and Democracy</w:t>
      </w:r>
      <w:r w:rsidR="00612962" w:rsidRPr="00487F78">
        <w:rPr>
          <w:rFonts w:ascii="Times New Roman" w:hAnsi="Times New Roman" w:cs="Times New Roman"/>
          <w:sz w:val="20"/>
          <w:szCs w:val="20"/>
          <w:lang w:val="en-US"/>
        </w:rPr>
        <w:t xml:space="preserve"> </w:t>
      </w:r>
      <w:r w:rsidR="00FC4991">
        <w:rPr>
          <w:rFonts w:ascii="Times New Roman" w:hAnsi="Times New Roman" w:cs="Times New Roman"/>
          <w:sz w:val="20"/>
          <w:szCs w:val="20"/>
          <w:lang w:val="en-US"/>
        </w:rPr>
        <w:t>(</w:t>
      </w:r>
      <w:r w:rsidR="00612962" w:rsidRPr="00487F78">
        <w:rPr>
          <w:rFonts w:ascii="Times New Roman" w:hAnsi="Times New Roman" w:cs="Times New Roman"/>
          <w:sz w:val="20"/>
          <w:szCs w:val="20"/>
          <w:lang w:val="en-US"/>
        </w:rPr>
        <w:t>con</w:t>
      </w:r>
      <w:r w:rsidR="00FC4991">
        <w:rPr>
          <w:rFonts w:ascii="Times New Roman" w:hAnsi="Times New Roman" w:cs="Times New Roman"/>
          <w:sz w:val="20"/>
          <w:szCs w:val="20"/>
          <w:lang w:val="en-US"/>
        </w:rPr>
        <w:t>t’d)</w:t>
      </w:r>
    </w:p>
    <w:p w:rsidR="00C50328" w:rsidRDefault="00395AAD">
      <w:pPr>
        <w:rPr>
          <w:rFonts w:ascii="Times New Roman" w:hAnsi="Times New Roman" w:cs="Times New Roman"/>
          <w:sz w:val="20"/>
          <w:szCs w:val="20"/>
          <w:lang w:val="en-US"/>
        </w:rPr>
      </w:pPr>
      <w:r>
        <w:rPr>
          <w:rFonts w:ascii="Times New Roman" w:hAnsi="Times New Roman" w:cs="Times New Roman"/>
          <w:sz w:val="20"/>
          <w:szCs w:val="20"/>
          <w:lang w:val="en-US"/>
        </w:rPr>
        <w:t>No new readings</w:t>
      </w:r>
    </w:p>
    <w:p w:rsidR="00395AAD" w:rsidRPr="00487F78" w:rsidRDefault="00395AAD">
      <w:pPr>
        <w:rPr>
          <w:rFonts w:ascii="Times New Roman" w:hAnsi="Times New Roman" w:cs="Times New Roman"/>
          <w:sz w:val="20"/>
          <w:szCs w:val="20"/>
          <w:lang w:val="en-US"/>
        </w:rPr>
      </w:pPr>
    </w:p>
    <w:p w:rsidR="00A6698E" w:rsidRPr="00487F78" w:rsidRDefault="00A6698E">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WEEK 8: Feminism &amp; Critical Theory: Fraser &amp; </w:t>
      </w:r>
      <w:proofErr w:type="spellStart"/>
      <w:r w:rsidRPr="00487F78">
        <w:rPr>
          <w:rFonts w:ascii="Times New Roman" w:hAnsi="Times New Roman" w:cs="Times New Roman"/>
          <w:sz w:val="20"/>
          <w:szCs w:val="20"/>
          <w:lang w:val="en-US"/>
        </w:rPr>
        <w:t>Benhabib</w:t>
      </w:r>
      <w:proofErr w:type="spellEnd"/>
      <w:r w:rsidR="007B4381" w:rsidRPr="00487F78">
        <w:rPr>
          <w:rFonts w:ascii="Times New Roman" w:hAnsi="Times New Roman" w:cs="Times New Roman"/>
          <w:sz w:val="20"/>
          <w:szCs w:val="20"/>
          <w:lang w:val="en-US"/>
        </w:rPr>
        <w:t>,</w:t>
      </w:r>
      <w:r w:rsidR="008A3CB7" w:rsidRPr="00487F78">
        <w:rPr>
          <w:rFonts w:ascii="Times New Roman" w:hAnsi="Times New Roman" w:cs="Times New Roman"/>
          <w:sz w:val="20"/>
          <w:szCs w:val="20"/>
          <w:lang w:val="en-US"/>
        </w:rPr>
        <w:t xml:space="preserve"> </w:t>
      </w:r>
      <w:r w:rsidR="007B4381" w:rsidRPr="00487F78">
        <w:rPr>
          <w:rFonts w:ascii="Times New Roman" w:hAnsi="Times New Roman" w:cs="Times New Roman"/>
          <w:sz w:val="20"/>
          <w:szCs w:val="20"/>
          <w:lang w:val="en-US"/>
        </w:rPr>
        <w:t>women and the public sphere</w:t>
      </w:r>
    </w:p>
    <w:p w:rsidR="00C52DAB" w:rsidRDefault="00C52DAB">
      <w:pPr>
        <w:rPr>
          <w:rFonts w:ascii="Times New Roman" w:hAnsi="Times New Roman" w:cs="Times New Roman"/>
          <w:sz w:val="20"/>
          <w:szCs w:val="20"/>
          <w:lang w:val="en-US"/>
        </w:rPr>
      </w:pPr>
      <w:r w:rsidRPr="00395AAD">
        <w:rPr>
          <w:rFonts w:ascii="Times New Roman" w:hAnsi="Times New Roman" w:cs="Times New Roman"/>
          <w:sz w:val="20"/>
          <w:szCs w:val="20"/>
          <w:u w:val="single"/>
          <w:lang w:val="en-US"/>
        </w:rPr>
        <w:t>Oc</w:t>
      </w:r>
      <w:r w:rsidR="004D7F21" w:rsidRPr="00395AAD">
        <w:rPr>
          <w:rFonts w:ascii="Times New Roman" w:hAnsi="Times New Roman" w:cs="Times New Roman"/>
          <w:sz w:val="20"/>
          <w:szCs w:val="20"/>
          <w:u w:val="single"/>
          <w:lang w:val="en-US"/>
        </w:rPr>
        <w:t>tober 28</w:t>
      </w:r>
      <w:r w:rsidR="004D7F21" w:rsidRPr="00487F78">
        <w:rPr>
          <w:rFonts w:ascii="Times New Roman" w:hAnsi="Times New Roman" w:cs="Times New Roman"/>
          <w:sz w:val="20"/>
          <w:szCs w:val="20"/>
          <w:lang w:val="en-US"/>
        </w:rPr>
        <w:t>:</w:t>
      </w:r>
      <w:r w:rsidR="00985E36">
        <w:rPr>
          <w:rFonts w:ascii="Times New Roman" w:hAnsi="Times New Roman" w:cs="Times New Roman"/>
          <w:sz w:val="20"/>
          <w:szCs w:val="20"/>
          <w:lang w:val="en-US"/>
        </w:rPr>
        <w:t xml:space="preserve"> Women and the Public Sphere</w:t>
      </w:r>
    </w:p>
    <w:p w:rsidR="00985E36" w:rsidRPr="00487F78" w:rsidRDefault="00985E36">
      <w:pPr>
        <w:rPr>
          <w:rFonts w:ascii="Times New Roman" w:hAnsi="Times New Roman" w:cs="Times New Roman"/>
          <w:sz w:val="20"/>
          <w:szCs w:val="20"/>
          <w:lang w:val="en-US"/>
        </w:rPr>
      </w:pPr>
      <w:r>
        <w:rPr>
          <w:rFonts w:ascii="Times New Roman" w:hAnsi="Times New Roman" w:cs="Times New Roman"/>
          <w:sz w:val="20"/>
          <w:szCs w:val="20"/>
          <w:lang w:val="en-US"/>
        </w:rPr>
        <w:t>Reading: Fraser, “Rethinking the Public Sphere”, pp. 127-149</w:t>
      </w:r>
    </w:p>
    <w:p w:rsidR="004D7F21" w:rsidRDefault="004D7F21">
      <w:pPr>
        <w:rPr>
          <w:rFonts w:ascii="Times New Roman" w:hAnsi="Times New Roman" w:cs="Times New Roman"/>
          <w:sz w:val="20"/>
          <w:szCs w:val="20"/>
          <w:lang w:val="en-US"/>
        </w:rPr>
      </w:pPr>
      <w:r w:rsidRPr="00395AAD">
        <w:rPr>
          <w:rFonts w:ascii="Times New Roman" w:hAnsi="Times New Roman" w:cs="Times New Roman"/>
          <w:sz w:val="20"/>
          <w:szCs w:val="20"/>
          <w:u w:val="single"/>
          <w:lang w:val="en-US"/>
        </w:rPr>
        <w:t>October 30</w:t>
      </w:r>
      <w:r w:rsidRPr="00487F78">
        <w:rPr>
          <w:rFonts w:ascii="Times New Roman" w:hAnsi="Times New Roman" w:cs="Times New Roman"/>
          <w:sz w:val="20"/>
          <w:szCs w:val="20"/>
          <w:lang w:val="en-US"/>
        </w:rPr>
        <w:t>:</w:t>
      </w:r>
      <w:r w:rsidR="00985E36">
        <w:rPr>
          <w:rFonts w:ascii="Times New Roman" w:hAnsi="Times New Roman" w:cs="Times New Roman"/>
          <w:sz w:val="20"/>
          <w:szCs w:val="20"/>
          <w:lang w:val="en-US"/>
        </w:rPr>
        <w:t xml:space="preserve"> Women and the Public Sphere</w:t>
      </w:r>
    </w:p>
    <w:p w:rsidR="00985E36" w:rsidRPr="00487F78" w:rsidRDefault="00985E36">
      <w:pPr>
        <w:rPr>
          <w:rFonts w:ascii="Times New Roman" w:hAnsi="Times New Roman" w:cs="Times New Roman"/>
          <w:sz w:val="20"/>
          <w:szCs w:val="20"/>
          <w:lang w:val="en-US"/>
        </w:rPr>
      </w:pPr>
      <w:r>
        <w:rPr>
          <w:rFonts w:ascii="Times New Roman" w:hAnsi="Times New Roman" w:cs="Times New Roman"/>
          <w:sz w:val="20"/>
          <w:szCs w:val="20"/>
          <w:lang w:val="en-US"/>
        </w:rPr>
        <w:t xml:space="preserve">Reading: </w:t>
      </w:r>
      <w:proofErr w:type="spellStart"/>
      <w:r>
        <w:rPr>
          <w:rFonts w:ascii="Times New Roman" w:hAnsi="Times New Roman" w:cs="Times New Roman"/>
          <w:sz w:val="20"/>
          <w:szCs w:val="20"/>
          <w:lang w:val="en-US"/>
        </w:rPr>
        <w:t>Benhabib</w:t>
      </w:r>
      <w:proofErr w:type="spellEnd"/>
      <w:r>
        <w:rPr>
          <w:rFonts w:ascii="Times New Roman" w:hAnsi="Times New Roman" w:cs="Times New Roman"/>
          <w:sz w:val="20"/>
          <w:szCs w:val="20"/>
          <w:lang w:val="en-US"/>
        </w:rPr>
        <w:t xml:space="preserve">, “excerpt from </w:t>
      </w:r>
      <w:r w:rsidRPr="00C67E95">
        <w:rPr>
          <w:rFonts w:ascii="Times New Roman" w:hAnsi="Times New Roman" w:cs="Times New Roman"/>
          <w:i/>
          <w:sz w:val="20"/>
          <w:szCs w:val="20"/>
          <w:lang w:val="en-US"/>
        </w:rPr>
        <w:t>The Claims of Culture: Equality and Diversity in the Global Era</w:t>
      </w:r>
      <w:r>
        <w:rPr>
          <w:rFonts w:ascii="Times New Roman" w:hAnsi="Times New Roman" w:cs="Times New Roman"/>
          <w:sz w:val="20"/>
          <w:szCs w:val="20"/>
          <w:lang w:val="en-US"/>
        </w:rPr>
        <w:t>”, pp. 279</w:t>
      </w:r>
      <w:r w:rsidR="00C67E95">
        <w:rPr>
          <w:rFonts w:ascii="Times New Roman" w:hAnsi="Times New Roman" w:cs="Times New Roman"/>
          <w:sz w:val="20"/>
          <w:szCs w:val="20"/>
          <w:lang w:val="en-US"/>
        </w:rPr>
        <w:t>-289</w:t>
      </w:r>
    </w:p>
    <w:p w:rsidR="00C52DAB" w:rsidRDefault="004D7F21">
      <w:pPr>
        <w:rPr>
          <w:rFonts w:ascii="Times New Roman" w:hAnsi="Times New Roman" w:cs="Times New Roman"/>
          <w:sz w:val="20"/>
          <w:szCs w:val="20"/>
          <w:lang w:val="en-US"/>
        </w:rPr>
      </w:pPr>
      <w:r w:rsidRPr="00395AAD">
        <w:rPr>
          <w:rFonts w:ascii="Times New Roman" w:hAnsi="Times New Roman" w:cs="Times New Roman"/>
          <w:sz w:val="20"/>
          <w:szCs w:val="20"/>
          <w:u w:val="single"/>
          <w:lang w:val="en-US"/>
        </w:rPr>
        <w:lastRenderedPageBreak/>
        <w:t>November 1</w:t>
      </w:r>
      <w:r w:rsidR="00C52DAB" w:rsidRPr="00487F78">
        <w:rPr>
          <w:rFonts w:ascii="Times New Roman" w:hAnsi="Times New Roman" w:cs="Times New Roman"/>
          <w:sz w:val="20"/>
          <w:szCs w:val="20"/>
          <w:lang w:val="en-US"/>
        </w:rPr>
        <w:t>:</w:t>
      </w:r>
      <w:r w:rsidR="00C67E95">
        <w:rPr>
          <w:rFonts w:ascii="Times New Roman" w:hAnsi="Times New Roman" w:cs="Times New Roman"/>
          <w:sz w:val="20"/>
          <w:szCs w:val="20"/>
          <w:lang w:val="en-US"/>
        </w:rPr>
        <w:t xml:space="preserve"> Fraser &amp; </w:t>
      </w:r>
      <w:proofErr w:type="spellStart"/>
      <w:r w:rsidR="00C67E95">
        <w:rPr>
          <w:rFonts w:ascii="Times New Roman" w:hAnsi="Times New Roman" w:cs="Times New Roman"/>
          <w:sz w:val="20"/>
          <w:szCs w:val="20"/>
          <w:lang w:val="en-US"/>
        </w:rPr>
        <w:t>Benhabib</w:t>
      </w:r>
      <w:proofErr w:type="spellEnd"/>
      <w:r w:rsidR="00C67E95">
        <w:rPr>
          <w:rFonts w:ascii="Times New Roman" w:hAnsi="Times New Roman" w:cs="Times New Roman"/>
          <w:sz w:val="20"/>
          <w:szCs w:val="20"/>
          <w:lang w:val="en-US"/>
        </w:rPr>
        <w:t xml:space="preserve"> (cont’d)</w:t>
      </w:r>
    </w:p>
    <w:p w:rsidR="00395AAD" w:rsidRPr="00487F78" w:rsidRDefault="00395AAD">
      <w:pPr>
        <w:rPr>
          <w:rFonts w:ascii="Times New Roman" w:hAnsi="Times New Roman" w:cs="Times New Roman"/>
          <w:sz w:val="20"/>
          <w:szCs w:val="20"/>
          <w:lang w:val="en-US"/>
        </w:rPr>
      </w:pPr>
      <w:r>
        <w:rPr>
          <w:rFonts w:ascii="Times New Roman" w:hAnsi="Times New Roman" w:cs="Times New Roman"/>
          <w:sz w:val="20"/>
          <w:szCs w:val="20"/>
          <w:lang w:val="en-US"/>
        </w:rPr>
        <w:t>No new readings</w:t>
      </w:r>
    </w:p>
    <w:p w:rsidR="00E7035D" w:rsidRPr="00487F78" w:rsidRDefault="00C52DAB">
      <w:pPr>
        <w:rPr>
          <w:rFonts w:ascii="Times New Roman" w:hAnsi="Times New Roman" w:cs="Times New Roman"/>
          <w:sz w:val="20"/>
          <w:szCs w:val="20"/>
          <w:lang w:val="en-US"/>
        </w:rPr>
      </w:pPr>
      <w:r w:rsidRPr="00487F78">
        <w:rPr>
          <w:rFonts w:ascii="Times New Roman" w:hAnsi="Times New Roman" w:cs="Times New Roman"/>
          <w:sz w:val="20"/>
          <w:szCs w:val="20"/>
          <w:lang w:val="en-US"/>
        </w:rPr>
        <w:t>*2</w:t>
      </w:r>
      <w:r w:rsidRPr="00487F78">
        <w:rPr>
          <w:rFonts w:ascii="Times New Roman" w:hAnsi="Times New Roman" w:cs="Times New Roman"/>
          <w:sz w:val="20"/>
          <w:szCs w:val="20"/>
          <w:vertAlign w:val="superscript"/>
          <w:lang w:val="en-US"/>
        </w:rPr>
        <w:t>nd</w:t>
      </w:r>
      <w:r w:rsidRPr="00487F78">
        <w:rPr>
          <w:rFonts w:ascii="Times New Roman" w:hAnsi="Times New Roman" w:cs="Times New Roman"/>
          <w:sz w:val="20"/>
          <w:szCs w:val="20"/>
          <w:lang w:val="en-US"/>
        </w:rPr>
        <w:t xml:space="preserve"> Paper Due</w:t>
      </w:r>
      <w:r w:rsidR="004D7F21" w:rsidRPr="00487F78">
        <w:rPr>
          <w:rFonts w:ascii="Times New Roman" w:hAnsi="Times New Roman" w:cs="Times New Roman"/>
          <w:sz w:val="20"/>
          <w:szCs w:val="20"/>
          <w:lang w:val="en-US"/>
        </w:rPr>
        <w:t>:</w:t>
      </w:r>
    </w:p>
    <w:p w:rsidR="00E7035D" w:rsidRPr="00487F78" w:rsidRDefault="00E7035D">
      <w:pPr>
        <w:rPr>
          <w:rFonts w:ascii="Times New Roman" w:hAnsi="Times New Roman" w:cs="Times New Roman"/>
          <w:sz w:val="20"/>
          <w:szCs w:val="20"/>
          <w:lang w:val="en-US"/>
        </w:rPr>
      </w:pPr>
    </w:p>
    <w:p w:rsidR="004D7F21" w:rsidRPr="00487F78" w:rsidRDefault="009D0707" w:rsidP="001770F2">
      <w:pPr>
        <w:rPr>
          <w:rFonts w:ascii="Times New Roman" w:hAnsi="Times New Roman" w:cs="Times New Roman"/>
          <w:sz w:val="20"/>
          <w:szCs w:val="20"/>
          <w:lang w:val="en-US"/>
        </w:rPr>
      </w:pPr>
      <w:r w:rsidRPr="00487F78">
        <w:rPr>
          <w:rFonts w:ascii="Times New Roman" w:hAnsi="Times New Roman" w:cs="Times New Roman"/>
          <w:sz w:val="20"/>
          <w:szCs w:val="20"/>
          <w:lang w:val="en-US"/>
        </w:rPr>
        <w:t>WEEK 9: Love and Privacy</w:t>
      </w:r>
    </w:p>
    <w:p w:rsidR="004D7F21" w:rsidRPr="00487F78" w:rsidRDefault="004D7F21" w:rsidP="001770F2">
      <w:pPr>
        <w:rPr>
          <w:rFonts w:ascii="Times New Roman" w:hAnsi="Times New Roman" w:cs="Times New Roman"/>
          <w:sz w:val="20"/>
          <w:szCs w:val="20"/>
          <w:lang w:val="en-US"/>
        </w:rPr>
      </w:pPr>
      <w:r w:rsidRPr="00287D54">
        <w:rPr>
          <w:rFonts w:ascii="Times New Roman" w:hAnsi="Times New Roman" w:cs="Times New Roman"/>
          <w:sz w:val="20"/>
          <w:szCs w:val="20"/>
          <w:u w:val="single"/>
          <w:lang w:val="en-US"/>
        </w:rPr>
        <w:t>November 4</w:t>
      </w:r>
      <w:r w:rsidRPr="00487F78">
        <w:rPr>
          <w:rFonts w:ascii="Times New Roman" w:hAnsi="Times New Roman" w:cs="Times New Roman"/>
          <w:sz w:val="20"/>
          <w:szCs w:val="20"/>
          <w:lang w:val="en-US"/>
        </w:rPr>
        <w:t>:</w:t>
      </w:r>
      <w:r w:rsidR="00395AAD">
        <w:rPr>
          <w:rFonts w:ascii="Times New Roman" w:hAnsi="Times New Roman" w:cs="Times New Roman"/>
          <w:sz w:val="20"/>
          <w:szCs w:val="20"/>
          <w:lang w:val="en-US"/>
        </w:rPr>
        <w:t xml:space="preserve"> Love as Exposure</w:t>
      </w:r>
    </w:p>
    <w:p w:rsidR="00E7035D" w:rsidRPr="00487F78" w:rsidRDefault="00E7035D">
      <w:pPr>
        <w:rPr>
          <w:rFonts w:ascii="Times New Roman" w:hAnsi="Times New Roman" w:cs="Times New Roman"/>
          <w:sz w:val="20"/>
          <w:szCs w:val="20"/>
          <w:lang w:val="en-US"/>
        </w:rPr>
      </w:pPr>
      <w:r w:rsidRPr="00487F78">
        <w:rPr>
          <w:rFonts w:ascii="Times New Roman" w:hAnsi="Times New Roman" w:cs="Times New Roman"/>
          <w:sz w:val="20"/>
          <w:szCs w:val="20"/>
          <w:lang w:val="en-US"/>
        </w:rPr>
        <w:t>Reading: Butler,</w:t>
      </w:r>
      <w:r w:rsidR="001770F2" w:rsidRPr="00487F78">
        <w:rPr>
          <w:rFonts w:ascii="Times New Roman" w:hAnsi="Times New Roman" w:cs="Times New Roman"/>
          <w:sz w:val="20"/>
          <w:szCs w:val="20"/>
          <w:lang w:val="en-US"/>
        </w:rPr>
        <w:t xml:space="preserve"> “Response: Performative Reflections on Love and Commitment”</w:t>
      </w:r>
      <w:r w:rsidR="00FE52CC">
        <w:rPr>
          <w:rFonts w:ascii="Times New Roman" w:hAnsi="Times New Roman" w:cs="Times New Roman"/>
          <w:sz w:val="20"/>
          <w:szCs w:val="20"/>
          <w:lang w:val="en-US"/>
        </w:rPr>
        <w:t>. pp 236-239 (</w:t>
      </w:r>
      <w:r w:rsidR="001770F2" w:rsidRPr="00487F78">
        <w:rPr>
          <w:rFonts w:ascii="Times New Roman" w:hAnsi="Times New Roman" w:cs="Times New Roman"/>
          <w:sz w:val="20"/>
          <w:szCs w:val="20"/>
          <w:lang w:val="en-US"/>
        </w:rPr>
        <w:t>in the U of G online collection</w:t>
      </w:r>
      <w:r w:rsidR="00FE52CC">
        <w:rPr>
          <w:rFonts w:ascii="Times New Roman" w:hAnsi="Times New Roman" w:cs="Times New Roman"/>
          <w:sz w:val="20"/>
          <w:szCs w:val="20"/>
          <w:lang w:val="en-US"/>
        </w:rPr>
        <w:t>; linked to E-Reserve</w:t>
      </w:r>
      <w:r w:rsidR="001770F2" w:rsidRPr="00487F78">
        <w:rPr>
          <w:rFonts w:ascii="Times New Roman" w:hAnsi="Times New Roman" w:cs="Times New Roman"/>
          <w:sz w:val="20"/>
          <w:szCs w:val="20"/>
          <w:lang w:val="en-US"/>
        </w:rPr>
        <w:t xml:space="preserve">) </w:t>
      </w:r>
    </w:p>
    <w:p w:rsidR="004D7F21" w:rsidRPr="00487F78" w:rsidRDefault="004D7F21">
      <w:pPr>
        <w:rPr>
          <w:rFonts w:ascii="Times New Roman" w:hAnsi="Times New Roman" w:cs="Times New Roman"/>
          <w:sz w:val="20"/>
          <w:szCs w:val="20"/>
          <w:lang w:val="en-US"/>
        </w:rPr>
      </w:pPr>
      <w:r w:rsidRPr="00287D54">
        <w:rPr>
          <w:rFonts w:ascii="Times New Roman" w:hAnsi="Times New Roman" w:cs="Times New Roman"/>
          <w:sz w:val="20"/>
          <w:szCs w:val="20"/>
          <w:u w:val="single"/>
          <w:lang w:val="en-US"/>
        </w:rPr>
        <w:t>November 6:</w:t>
      </w:r>
      <w:r w:rsidR="008B6833">
        <w:rPr>
          <w:rFonts w:ascii="Times New Roman" w:hAnsi="Times New Roman" w:cs="Times New Roman"/>
          <w:sz w:val="20"/>
          <w:szCs w:val="20"/>
          <w:lang w:val="en-US"/>
        </w:rPr>
        <w:t xml:space="preserve"> </w:t>
      </w:r>
      <w:r w:rsidR="00395AAD">
        <w:rPr>
          <w:rFonts w:ascii="Times New Roman" w:hAnsi="Times New Roman" w:cs="Times New Roman"/>
          <w:sz w:val="20"/>
          <w:szCs w:val="20"/>
          <w:lang w:val="en-US"/>
        </w:rPr>
        <w:t>Love and Privacy</w:t>
      </w:r>
    </w:p>
    <w:p w:rsidR="00E061CF" w:rsidRPr="00487F78" w:rsidRDefault="00E7035D">
      <w:pPr>
        <w:rPr>
          <w:rFonts w:ascii="Times New Roman" w:hAnsi="Times New Roman" w:cs="Times New Roman"/>
          <w:sz w:val="20"/>
          <w:szCs w:val="20"/>
          <w:lang w:val="en-US"/>
        </w:rPr>
      </w:pPr>
      <w:r w:rsidRPr="00487F78">
        <w:rPr>
          <w:rFonts w:ascii="Times New Roman" w:hAnsi="Times New Roman" w:cs="Times New Roman"/>
          <w:sz w:val="20"/>
          <w:szCs w:val="20"/>
          <w:lang w:val="en-US"/>
        </w:rPr>
        <w:t>Legal Cases</w:t>
      </w:r>
      <w:r w:rsidR="00FE52CC">
        <w:rPr>
          <w:rFonts w:ascii="Times New Roman" w:hAnsi="Times New Roman" w:cs="Times New Roman"/>
          <w:sz w:val="20"/>
          <w:szCs w:val="20"/>
          <w:lang w:val="en-US"/>
        </w:rPr>
        <w:t xml:space="preserve"> involving</w:t>
      </w:r>
      <w:r w:rsidR="00C52DAB" w:rsidRPr="00487F78">
        <w:rPr>
          <w:rFonts w:ascii="Times New Roman" w:hAnsi="Times New Roman" w:cs="Times New Roman"/>
          <w:sz w:val="20"/>
          <w:szCs w:val="20"/>
          <w:lang w:val="en-US"/>
        </w:rPr>
        <w:t xml:space="preserve"> </w:t>
      </w:r>
      <w:r w:rsidR="00487F78">
        <w:rPr>
          <w:rFonts w:ascii="Times New Roman" w:hAnsi="Times New Roman" w:cs="Times New Roman"/>
          <w:sz w:val="20"/>
          <w:szCs w:val="20"/>
          <w:lang w:val="en-US"/>
        </w:rPr>
        <w:t xml:space="preserve">Love and </w:t>
      </w:r>
      <w:r w:rsidR="00C52DAB" w:rsidRPr="00487F78">
        <w:rPr>
          <w:rFonts w:ascii="Times New Roman" w:hAnsi="Times New Roman" w:cs="Times New Roman"/>
          <w:sz w:val="20"/>
          <w:szCs w:val="20"/>
          <w:lang w:val="en-US"/>
        </w:rPr>
        <w:t>Privacy</w:t>
      </w:r>
      <w:r w:rsidRPr="00487F78">
        <w:rPr>
          <w:rFonts w:ascii="Times New Roman" w:hAnsi="Times New Roman" w:cs="Times New Roman"/>
          <w:sz w:val="20"/>
          <w:szCs w:val="20"/>
          <w:lang w:val="en-US"/>
        </w:rPr>
        <w:t xml:space="preserve">: </w:t>
      </w:r>
    </w:p>
    <w:p w:rsidR="00E7035D" w:rsidRPr="00487F78" w:rsidRDefault="00174146">
      <w:pPr>
        <w:rPr>
          <w:rFonts w:ascii="Times New Roman" w:hAnsi="Times New Roman" w:cs="Times New Roman"/>
          <w:sz w:val="20"/>
          <w:szCs w:val="20"/>
          <w:lang w:val="en-US"/>
        </w:rPr>
      </w:pPr>
      <w:r w:rsidRPr="00487F78">
        <w:rPr>
          <w:rFonts w:ascii="Times New Roman" w:hAnsi="Times New Roman" w:cs="Times New Roman"/>
          <w:i/>
          <w:sz w:val="20"/>
          <w:szCs w:val="20"/>
          <w:lang w:val="en-US"/>
        </w:rPr>
        <w:t>Lawrence vs Texas</w:t>
      </w:r>
      <w:r w:rsidR="00E068D0" w:rsidRPr="00487F78">
        <w:rPr>
          <w:rFonts w:ascii="Times New Roman" w:hAnsi="Times New Roman" w:cs="Times New Roman"/>
          <w:sz w:val="20"/>
          <w:szCs w:val="20"/>
          <w:lang w:val="en-US"/>
        </w:rPr>
        <w:t xml:space="preserve"> and the end of anti-sodomy legislation</w:t>
      </w:r>
      <w:r w:rsidR="00F91269" w:rsidRPr="00487F78">
        <w:rPr>
          <w:rFonts w:ascii="Times New Roman" w:hAnsi="Times New Roman" w:cs="Times New Roman"/>
          <w:sz w:val="20"/>
          <w:szCs w:val="20"/>
          <w:lang w:val="en-US"/>
        </w:rPr>
        <w:t xml:space="preserve"> (USA Supreme Court 2003, decision based in “privacy”)</w:t>
      </w:r>
    </w:p>
    <w:p w:rsidR="00A6698E" w:rsidRPr="00487F78" w:rsidRDefault="005B3322">
      <w:pPr>
        <w:rPr>
          <w:rFonts w:ascii="Times New Roman" w:hAnsi="Times New Roman" w:cs="Times New Roman"/>
          <w:sz w:val="20"/>
          <w:szCs w:val="20"/>
        </w:rPr>
      </w:pPr>
      <w:r w:rsidRPr="00487F78">
        <w:rPr>
          <w:rFonts w:ascii="Times New Roman" w:hAnsi="Times New Roman" w:cs="Times New Roman"/>
          <w:sz w:val="20"/>
          <w:szCs w:val="20"/>
          <w:lang w:val="en-US"/>
        </w:rPr>
        <w:t xml:space="preserve"> Comparison with Canadian</w:t>
      </w:r>
      <w:r w:rsidRPr="00487F78">
        <w:rPr>
          <w:rFonts w:ascii="Times New Roman" w:hAnsi="Times New Roman" w:cs="Times New Roman"/>
          <w:sz w:val="20"/>
          <w:szCs w:val="20"/>
        </w:rPr>
        <w:t xml:space="preserve"> </w:t>
      </w:r>
      <w:hyperlink r:id="rId8" w:tooltip="Halpern v. Canada (Attorney General)" w:history="1">
        <w:r w:rsidRPr="00487F78">
          <w:rPr>
            <w:rStyle w:val="Hyperlink"/>
            <w:rFonts w:ascii="Times New Roman" w:hAnsi="Times New Roman" w:cs="Times New Roman"/>
            <w:i/>
            <w:iCs/>
            <w:sz w:val="20"/>
            <w:szCs w:val="20"/>
          </w:rPr>
          <w:t>Halpern et al. v. Canada</w:t>
        </w:r>
      </w:hyperlink>
      <w:r w:rsidRPr="00487F78">
        <w:rPr>
          <w:rFonts w:ascii="Times New Roman" w:hAnsi="Times New Roman" w:cs="Times New Roman"/>
          <w:sz w:val="20"/>
          <w:szCs w:val="20"/>
        </w:rPr>
        <w:t xml:space="preserve"> 95 C.R.R. (2d) 1 (Ontario Superior Court, July 12, 2002) In Canada,  8 provinces legalized gay marriage one-by-one through the courts until Parliament passed a bill in 2005 legalizing it nationwide</w:t>
      </w:r>
      <w:r w:rsidR="003046A0" w:rsidRPr="00487F78">
        <w:rPr>
          <w:rFonts w:ascii="Times New Roman" w:hAnsi="Times New Roman" w:cs="Times New Roman"/>
          <w:sz w:val="20"/>
          <w:szCs w:val="20"/>
        </w:rPr>
        <w:t xml:space="preserve">; in Canada the basis of the decision was </w:t>
      </w:r>
      <w:r w:rsidR="006D3A5F" w:rsidRPr="00487F78">
        <w:rPr>
          <w:rFonts w:ascii="Times New Roman" w:hAnsi="Times New Roman" w:cs="Times New Roman"/>
          <w:sz w:val="20"/>
          <w:szCs w:val="20"/>
        </w:rPr>
        <w:t>“</w:t>
      </w:r>
      <w:r w:rsidR="003046A0" w:rsidRPr="00487F78">
        <w:rPr>
          <w:rFonts w:ascii="Times New Roman" w:hAnsi="Times New Roman" w:cs="Times New Roman"/>
          <w:sz w:val="20"/>
          <w:szCs w:val="20"/>
        </w:rPr>
        <w:t>equality”, not “privacy”</w:t>
      </w:r>
    </w:p>
    <w:p w:rsidR="00E7035D" w:rsidRPr="00487F78" w:rsidRDefault="00E7035D">
      <w:pPr>
        <w:rPr>
          <w:rFonts w:ascii="Times New Roman" w:hAnsi="Times New Roman" w:cs="Times New Roman"/>
          <w:sz w:val="20"/>
          <w:szCs w:val="20"/>
        </w:rPr>
      </w:pPr>
      <w:r w:rsidRPr="00487F78">
        <w:rPr>
          <w:rFonts w:ascii="Times New Roman" w:hAnsi="Times New Roman" w:cs="Times New Roman"/>
          <w:i/>
          <w:sz w:val="20"/>
          <w:szCs w:val="20"/>
        </w:rPr>
        <w:t xml:space="preserve">Windsor vs. The United States </w:t>
      </w:r>
      <w:r w:rsidRPr="00487F78">
        <w:rPr>
          <w:rFonts w:ascii="Times New Roman" w:hAnsi="Times New Roman" w:cs="Times New Roman"/>
          <w:sz w:val="20"/>
          <w:szCs w:val="20"/>
        </w:rPr>
        <w:t>(US Supreme Court June 2013 decision that struck down the</w:t>
      </w:r>
      <w:r w:rsidR="00460C56">
        <w:rPr>
          <w:rFonts w:ascii="Times New Roman" w:hAnsi="Times New Roman" w:cs="Times New Roman"/>
          <w:sz w:val="20"/>
          <w:szCs w:val="20"/>
        </w:rPr>
        <w:t xml:space="preserve"> US</w:t>
      </w:r>
      <w:r w:rsidRPr="00487F78">
        <w:rPr>
          <w:rFonts w:ascii="Times New Roman" w:hAnsi="Times New Roman" w:cs="Times New Roman"/>
          <w:sz w:val="20"/>
          <w:szCs w:val="20"/>
        </w:rPr>
        <w:t xml:space="preserve"> Defense of Marriage Act that limited the federal definition of marriage to a union of a man and woman); discussion of why this decision did not rest on “privacy”</w:t>
      </w:r>
      <w:r w:rsidR="00FE52CC">
        <w:rPr>
          <w:rFonts w:ascii="Times New Roman" w:hAnsi="Times New Roman" w:cs="Times New Roman"/>
          <w:sz w:val="20"/>
          <w:szCs w:val="20"/>
        </w:rPr>
        <w:t xml:space="preserve"> (</w:t>
      </w:r>
      <w:r w:rsidR="00AE2667">
        <w:rPr>
          <w:rFonts w:ascii="Times New Roman" w:hAnsi="Times New Roman" w:cs="Times New Roman"/>
          <w:sz w:val="20"/>
          <w:szCs w:val="20"/>
        </w:rPr>
        <w:t xml:space="preserve">it </w:t>
      </w:r>
      <w:r w:rsidR="00FE52CC">
        <w:rPr>
          <w:rFonts w:ascii="Times New Roman" w:hAnsi="Times New Roman" w:cs="Times New Roman"/>
          <w:sz w:val="20"/>
          <w:szCs w:val="20"/>
        </w:rPr>
        <w:t>rested on the value of equality</w:t>
      </w:r>
      <w:r w:rsidR="00D3573A">
        <w:rPr>
          <w:rFonts w:ascii="Times New Roman" w:hAnsi="Times New Roman" w:cs="Times New Roman"/>
          <w:sz w:val="20"/>
          <w:szCs w:val="20"/>
        </w:rPr>
        <w:t>)</w:t>
      </w:r>
      <w:r w:rsidR="000C67CC">
        <w:rPr>
          <w:rFonts w:ascii="Times New Roman" w:hAnsi="Times New Roman" w:cs="Times New Roman"/>
          <w:sz w:val="20"/>
          <w:szCs w:val="20"/>
        </w:rPr>
        <w:t>; President Bill Clinton had reluctantly agreed to sign the DOMA in the 1990s to avert the threat that Congress would ban gay marriage nationally</w:t>
      </w:r>
      <w:r w:rsidR="00D3573A">
        <w:rPr>
          <w:rFonts w:ascii="Times New Roman" w:hAnsi="Times New Roman" w:cs="Times New Roman"/>
          <w:sz w:val="20"/>
          <w:szCs w:val="20"/>
        </w:rPr>
        <w:t xml:space="preserve"> (which the Republicans were threatening to do)</w:t>
      </w:r>
      <w:r w:rsidR="000C67CC">
        <w:rPr>
          <w:rFonts w:ascii="Times New Roman" w:hAnsi="Times New Roman" w:cs="Times New Roman"/>
          <w:sz w:val="20"/>
          <w:szCs w:val="20"/>
        </w:rPr>
        <w:t>—by comparison, the DOMA was modest</w:t>
      </w:r>
      <w:r w:rsidR="00FE52CC">
        <w:rPr>
          <w:rFonts w:ascii="Times New Roman" w:hAnsi="Times New Roman" w:cs="Times New Roman"/>
          <w:sz w:val="20"/>
          <w:szCs w:val="20"/>
        </w:rPr>
        <w:t>)</w:t>
      </w:r>
    </w:p>
    <w:p w:rsidR="00E7035D" w:rsidRPr="00487F78" w:rsidRDefault="00E7035D">
      <w:pPr>
        <w:rPr>
          <w:rFonts w:ascii="Times New Roman" w:hAnsi="Times New Roman" w:cs="Times New Roman"/>
          <w:sz w:val="20"/>
          <w:szCs w:val="20"/>
          <w:lang w:val="en-US"/>
        </w:rPr>
      </w:pPr>
      <w:r w:rsidRPr="00487F78">
        <w:rPr>
          <w:rFonts w:ascii="Times New Roman" w:hAnsi="Times New Roman" w:cs="Times New Roman"/>
          <w:i/>
          <w:sz w:val="20"/>
          <w:szCs w:val="20"/>
          <w:lang w:val="en-US"/>
        </w:rPr>
        <w:t>Hollingsworth vs. Perry</w:t>
      </w:r>
      <w:r w:rsidRPr="00487F78">
        <w:rPr>
          <w:rFonts w:ascii="Times New Roman" w:hAnsi="Times New Roman" w:cs="Times New Roman"/>
          <w:sz w:val="20"/>
          <w:szCs w:val="20"/>
          <w:lang w:val="en-US"/>
        </w:rPr>
        <w:t xml:space="preserve"> (June 2013): (US Supreme Court decision that let a lower court ruling stand</w:t>
      </w:r>
      <w:r w:rsidR="00E061CF" w:rsidRPr="00487F78">
        <w:rPr>
          <w:rFonts w:ascii="Times New Roman" w:hAnsi="Times New Roman" w:cs="Times New Roman"/>
          <w:sz w:val="20"/>
          <w:szCs w:val="20"/>
          <w:lang w:val="en-US"/>
        </w:rPr>
        <w:t>,</w:t>
      </w:r>
      <w:r w:rsidRPr="00487F78">
        <w:rPr>
          <w:rFonts w:ascii="Times New Roman" w:hAnsi="Times New Roman" w:cs="Times New Roman"/>
          <w:sz w:val="20"/>
          <w:szCs w:val="20"/>
          <w:lang w:val="en-US"/>
        </w:rPr>
        <w:t xml:space="preserve"> </w:t>
      </w:r>
      <w:r w:rsidR="001D6ADE" w:rsidRPr="00487F78">
        <w:rPr>
          <w:rFonts w:ascii="Times New Roman" w:hAnsi="Times New Roman" w:cs="Times New Roman"/>
          <w:sz w:val="20"/>
          <w:szCs w:val="20"/>
          <w:lang w:val="en-US"/>
        </w:rPr>
        <w:t>affirming the</w:t>
      </w:r>
      <w:r w:rsidR="00054DF2" w:rsidRPr="00487F78">
        <w:rPr>
          <w:rFonts w:ascii="Times New Roman" w:hAnsi="Times New Roman" w:cs="Times New Roman"/>
          <w:sz w:val="20"/>
          <w:szCs w:val="20"/>
          <w:lang w:val="en-US"/>
        </w:rPr>
        <w:t xml:space="preserve"> legitimacy of the</w:t>
      </w:r>
      <w:r w:rsidR="001D6ADE" w:rsidRPr="00487F78">
        <w:rPr>
          <w:rFonts w:ascii="Times New Roman" w:hAnsi="Times New Roman" w:cs="Times New Roman"/>
          <w:sz w:val="20"/>
          <w:szCs w:val="20"/>
          <w:lang w:val="en-US"/>
        </w:rPr>
        <w:t xml:space="preserve"> judicial </w:t>
      </w:r>
      <w:r w:rsidRPr="00487F78">
        <w:rPr>
          <w:rFonts w:ascii="Times New Roman" w:hAnsi="Times New Roman" w:cs="Times New Roman"/>
          <w:sz w:val="20"/>
          <w:szCs w:val="20"/>
          <w:lang w:val="en-US"/>
        </w:rPr>
        <w:t xml:space="preserve">overturning </w:t>
      </w:r>
      <w:r w:rsidR="001D6ADE" w:rsidRPr="00487F78">
        <w:rPr>
          <w:rFonts w:ascii="Times New Roman" w:hAnsi="Times New Roman" w:cs="Times New Roman"/>
          <w:sz w:val="20"/>
          <w:szCs w:val="20"/>
          <w:lang w:val="en-US"/>
        </w:rPr>
        <w:t xml:space="preserve">of </w:t>
      </w:r>
      <w:r w:rsidRPr="00487F78">
        <w:rPr>
          <w:rFonts w:ascii="Times New Roman" w:hAnsi="Times New Roman" w:cs="Times New Roman"/>
          <w:sz w:val="20"/>
          <w:szCs w:val="20"/>
          <w:lang w:val="en-US"/>
        </w:rPr>
        <w:t>a voter ap</w:t>
      </w:r>
      <w:r w:rsidR="001D6ADE" w:rsidRPr="00487F78">
        <w:rPr>
          <w:rFonts w:ascii="Times New Roman" w:hAnsi="Times New Roman" w:cs="Times New Roman"/>
          <w:sz w:val="20"/>
          <w:szCs w:val="20"/>
          <w:lang w:val="en-US"/>
        </w:rPr>
        <w:t>proved ban on gay marriage</w:t>
      </w:r>
      <w:r w:rsidR="00054DF2" w:rsidRPr="00487F78">
        <w:rPr>
          <w:rFonts w:ascii="Times New Roman" w:hAnsi="Times New Roman" w:cs="Times New Roman"/>
          <w:sz w:val="20"/>
          <w:szCs w:val="20"/>
          <w:lang w:val="en-US"/>
        </w:rPr>
        <w:t xml:space="preserve"> in California</w:t>
      </w:r>
      <w:r w:rsidR="00FD48EC">
        <w:rPr>
          <w:rFonts w:ascii="Times New Roman" w:hAnsi="Times New Roman" w:cs="Times New Roman"/>
          <w:sz w:val="20"/>
          <w:szCs w:val="20"/>
          <w:lang w:val="en-US"/>
        </w:rPr>
        <w:t xml:space="preserve">, </w:t>
      </w:r>
      <w:r w:rsidR="00AE2667">
        <w:rPr>
          <w:rFonts w:ascii="Times New Roman" w:hAnsi="Times New Roman" w:cs="Times New Roman"/>
          <w:sz w:val="20"/>
          <w:szCs w:val="20"/>
          <w:lang w:val="en-US"/>
        </w:rPr>
        <w:t>because</w:t>
      </w:r>
      <w:r w:rsidR="00FD48EC">
        <w:rPr>
          <w:rFonts w:ascii="Times New Roman" w:hAnsi="Times New Roman" w:cs="Times New Roman"/>
          <w:sz w:val="20"/>
          <w:szCs w:val="20"/>
          <w:lang w:val="en-US"/>
        </w:rPr>
        <w:t xml:space="preserve"> the voters</w:t>
      </w:r>
      <w:r w:rsidR="00AE2667">
        <w:rPr>
          <w:rFonts w:ascii="Times New Roman" w:hAnsi="Times New Roman" w:cs="Times New Roman"/>
          <w:sz w:val="20"/>
          <w:szCs w:val="20"/>
          <w:lang w:val="en-US"/>
        </w:rPr>
        <w:t xml:space="preserve"> do not have the right to retract a civil right once it has been established</w:t>
      </w:r>
      <w:r w:rsidRPr="00487F78">
        <w:rPr>
          <w:rFonts w:ascii="Times New Roman" w:hAnsi="Times New Roman" w:cs="Times New Roman"/>
          <w:sz w:val="20"/>
          <w:szCs w:val="20"/>
          <w:lang w:val="en-US"/>
        </w:rPr>
        <w:t>)</w:t>
      </w:r>
    </w:p>
    <w:p w:rsidR="001D6ADE" w:rsidRDefault="004D7F21">
      <w:pPr>
        <w:rPr>
          <w:rFonts w:ascii="Times New Roman" w:hAnsi="Times New Roman" w:cs="Times New Roman"/>
          <w:sz w:val="20"/>
          <w:szCs w:val="20"/>
          <w:lang w:val="en-US"/>
        </w:rPr>
      </w:pPr>
      <w:r w:rsidRPr="00287D54">
        <w:rPr>
          <w:rFonts w:ascii="Times New Roman" w:hAnsi="Times New Roman" w:cs="Times New Roman"/>
          <w:sz w:val="20"/>
          <w:szCs w:val="20"/>
          <w:u w:val="single"/>
          <w:lang w:val="en-US"/>
        </w:rPr>
        <w:t>November 8</w:t>
      </w:r>
      <w:r w:rsidRPr="00487F78">
        <w:rPr>
          <w:rFonts w:ascii="Times New Roman" w:hAnsi="Times New Roman" w:cs="Times New Roman"/>
          <w:sz w:val="20"/>
          <w:szCs w:val="20"/>
          <w:lang w:val="en-US"/>
        </w:rPr>
        <w:t>:</w:t>
      </w:r>
      <w:r w:rsidR="00395AAD">
        <w:rPr>
          <w:rFonts w:ascii="Times New Roman" w:hAnsi="Times New Roman" w:cs="Times New Roman"/>
          <w:sz w:val="20"/>
          <w:szCs w:val="20"/>
          <w:lang w:val="en-US"/>
        </w:rPr>
        <w:t xml:space="preserve"> Love</w:t>
      </w:r>
      <w:r w:rsidR="00AE2667">
        <w:rPr>
          <w:rFonts w:ascii="Times New Roman" w:hAnsi="Times New Roman" w:cs="Times New Roman"/>
          <w:sz w:val="20"/>
          <w:szCs w:val="20"/>
          <w:lang w:val="en-US"/>
        </w:rPr>
        <w:t>, Personhood,</w:t>
      </w:r>
      <w:r w:rsidR="00395AAD">
        <w:rPr>
          <w:rFonts w:ascii="Times New Roman" w:hAnsi="Times New Roman" w:cs="Times New Roman"/>
          <w:sz w:val="20"/>
          <w:szCs w:val="20"/>
          <w:lang w:val="en-US"/>
        </w:rPr>
        <w:t xml:space="preserve"> and a Zone of Freedom</w:t>
      </w:r>
      <w:r w:rsidR="00FE52CC">
        <w:rPr>
          <w:rFonts w:ascii="Times New Roman" w:hAnsi="Times New Roman" w:cs="Times New Roman"/>
          <w:sz w:val="20"/>
          <w:szCs w:val="20"/>
          <w:lang w:val="en-US"/>
        </w:rPr>
        <w:t xml:space="preserve">, </w:t>
      </w:r>
      <w:r w:rsidR="00AE2667">
        <w:rPr>
          <w:rFonts w:ascii="Times New Roman" w:hAnsi="Times New Roman" w:cs="Times New Roman"/>
          <w:sz w:val="20"/>
          <w:szCs w:val="20"/>
          <w:lang w:val="en-US"/>
        </w:rPr>
        <w:t xml:space="preserve">Hegel &amp; </w:t>
      </w:r>
      <w:r w:rsidR="00FE52CC">
        <w:rPr>
          <w:rFonts w:ascii="Times New Roman" w:hAnsi="Times New Roman" w:cs="Times New Roman"/>
          <w:sz w:val="20"/>
          <w:szCs w:val="20"/>
          <w:lang w:val="en-US"/>
        </w:rPr>
        <w:t>the public protection of the private</w:t>
      </w:r>
      <w:r w:rsidR="00AE2667">
        <w:rPr>
          <w:rFonts w:ascii="Times New Roman" w:hAnsi="Times New Roman" w:cs="Times New Roman"/>
          <w:sz w:val="20"/>
          <w:szCs w:val="20"/>
          <w:lang w:val="en-US"/>
        </w:rPr>
        <w:t>,</w:t>
      </w:r>
      <w:r w:rsidR="00FE52CC">
        <w:rPr>
          <w:rFonts w:ascii="Times New Roman" w:hAnsi="Times New Roman" w:cs="Times New Roman"/>
          <w:sz w:val="20"/>
          <w:szCs w:val="20"/>
          <w:lang w:val="en-US"/>
        </w:rPr>
        <w:t xml:space="preserve"> revisited</w:t>
      </w:r>
      <w:r w:rsidR="006C345D">
        <w:rPr>
          <w:rFonts w:ascii="Times New Roman" w:hAnsi="Times New Roman" w:cs="Times New Roman"/>
          <w:sz w:val="20"/>
          <w:szCs w:val="20"/>
          <w:lang w:val="en-US"/>
        </w:rPr>
        <w:t xml:space="preserve">, religious </w:t>
      </w:r>
      <w:proofErr w:type="spellStart"/>
      <w:r w:rsidR="006C345D">
        <w:rPr>
          <w:rFonts w:ascii="Times New Roman" w:hAnsi="Times New Roman" w:cs="Times New Roman"/>
          <w:sz w:val="20"/>
          <w:szCs w:val="20"/>
          <w:lang w:val="en-US"/>
        </w:rPr>
        <w:t>fredom</w:t>
      </w:r>
      <w:proofErr w:type="spellEnd"/>
    </w:p>
    <w:p w:rsidR="00395AAD" w:rsidRPr="00487F78" w:rsidRDefault="00395AAD">
      <w:pPr>
        <w:rPr>
          <w:rFonts w:ascii="Times New Roman" w:hAnsi="Times New Roman" w:cs="Times New Roman"/>
          <w:sz w:val="20"/>
          <w:szCs w:val="20"/>
          <w:lang w:val="en-US"/>
        </w:rPr>
      </w:pPr>
      <w:r>
        <w:rPr>
          <w:rFonts w:ascii="Times New Roman" w:hAnsi="Times New Roman" w:cs="Times New Roman"/>
          <w:sz w:val="20"/>
          <w:szCs w:val="20"/>
          <w:lang w:val="en-US"/>
        </w:rPr>
        <w:t>No new readings</w:t>
      </w:r>
    </w:p>
    <w:p w:rsidR="004D7F21" w:rsidRPr="00487F78" w:rsidRDefault="004D7F21">
      <w:pPr>
        <w:rPr>
          <w:rFonts w:ascii="Times New Roman" w:hAnsi="Times New Roman" w:cs="Times New Roman"/>
          <w:sz w:val="20"/>
          <w:szCs w:val="20"/>
          <w:lang w:val="en-US"/>
        </w:rPr>
      </w:pPr>
    </w:p>
    <w:p w:rsidR="00A6698E" w:rsidRPr="00487F78" w:rsidRDefault="001770F2">
      <w:pPr>
        <w:rPr>
          <w:rFonts w:ascii="Times New Roman" w:hAnsi="Times New Roman" w:cs="Times New Roman"/>
          <w:sz w:val="20"/>
          <w:szCs w:val="20"/>
          <w:lang w:val="en-US"/>
        </w:rPr>
      </w:pPr>
      <w:r w:rsidRPr="00487F78">
        <w:rPr>
          <w:rFonts w:ascii="Times New Roman" w:hAnsi="Times New Roman" w:cs="Times New Roman"/>
          <w:sz w:val="20"/>
          <w:szCs w:val="20"/>
          <w:lang w:val="en-US"/>
        </w:rPr>
        <w:t>WEEK 10: Information, Intellectual Property &amp; Privacy</w:t>
      </w:r>
    </w:p>
    <w:p w:rsidR="001770F2" w:rsidRPr="00487F78" w:rsidRDefault="00C52DAB" w:rsidP="001770F2">
      <w:pPr>
        <w:rPr>
          <w:rFonts w:ascii="Times New Roman" w:hAnsi="Times New Roman" w:cs="Times New Roman"/>
          <w:sz w:val="20"/>
          <w:szCs w:val="20"/>
          <w:lang w:val="en-US"/>
        </w:rPr>
      </w:pPr>
      <w:r w:rsidRPr="00112AEE">
        <w:rPr>
          <w:rFonts w:ascii="Times New Roman" w:hAnsi="Times New Roman" w:cs="Times New Roman"/>
          <w:sz w:val="20"/>
          <w:szCs w:val="20"/>
          <w:u w:val="single"/>
          <w:lang w:val="en-US"/>
        </w:rPr>
        <w:t>November 11</w:t>
      </w:r>
      <w:r w:rsidRPr="00487F78">
        <w:rPr>
          <w:rFonts w:ascii="Times New Roman" w:hAnsi="Times New Roman" w:cs="Times New Roman"/>
          <w:sz w:val="20"/>
          <w:szCs w:val="20"/>
          <w:lang w:val="en-US"/>
        </w:rPr>
        <w:t xml:space="preserve">: </w:t>
      </w:r>
      <w:r w:rsidR="00FE52CC">
        <w:rPr>
          <w:rFonts w:ascii="Times New Roman" w:hAnsi="Times New Roman" w:cs="Times New Roman"/>
          <w:sz w:val="20"/>
          <w:szCs w:val="20"/>
          <w:lang w:val="en-US"/>
        </w:rPr>
        <w:t xml:space="preserve">Changes in the Nature of Private </w:t>
      </w:r>
      <w:r w:rsidR="002E70CF">
        <w:rPr>
          <w:rFonts w:ascii="Times New Roman" w:hAnsi="Times New Roman" w:cs="Times New Roman"/>
          <w:sz w:val="20"/>
          <w:szCs w:val="20"/>
          <w:lang w:val="en-US"/>
        </w:rPr>
        <w:t>Property</w:t>
      </w:r>
      <w:r w:rsidR="00985E36">
        <w:rPr>
          <w:rFonts w:ascii="Times New Roman" w:hAnsi="Times New Roman" w:cs="Times New Roman"/>
          <w:sz w:val="20"/>
          <w:szCs w:val="20"/>
          <w:lang w:val="en-US"/>
        </w:rPr>
        <w:t>,</w:t>
      </w:r>
      <w:r w:rsidR="002E70CF">
        <w:rPr>
          <w:rFonts w:ascii="Times New Roman" w:hAnsi="Times New Roman" w:cs="Times New Roman"/>
          <w:sz w:val="20"/>
          <w:szCs w:val="20"/>
          <w:lang w:val="en-US"/>
        </w:rPr>
        <w:t xml:space="preserve"> </w:t>
      </w:r>
      <w:r w:rsidRPr="00487F78">
        <w:rPr>
          <w:rFonts w:ascii="Times New Roman" w:hAnsi="Times New Roman" w:cs="Times New Roman"/>
          <w:sz w:val="20"/>
          <w:szCs w:val="20"/>
          <w:lang w:val="en-US"/>
        </w:rPr>
        <w:t>Intellectual Property</w:t>
      </w:r>
    </w:p>
    <w:p w:rsidR="001770F2" w:rsidRPr="00487F78" w:rsidRDefault="00487F78" w:rsidP="001770F2">
      <w:pPr>
        <w:rPr>
          <w:rFonts w:ascii="Times New Roman" w:hAnsi="Times New Roman" w:cs="Times New Roman"/>
          <w:sz w:val="20"/>
          <w:szCs w:val="20"/>
          <w:lang w:val="en-US"/>
        </w:rPr>
      </w:pPr>
      <w:r>
        <w:rPr>
          <w:rFonts w:ascii="Times New Roman" w:hAnsi="Times New Roman" w:cs="Times New Roman"/>
          <w:sz w:val="20"/>
          <w:szCs w:val="20"/>
          <w:lang w:val="en-US"/>
        </w:rPr>
        <w:t xml:space="preserve">Reading: </w:t>
      </w:r>
      <w:r w:rsidR="001770F2" w:rsidRPr="00487F78">
        <w:rPr>
          <w:rFonts w:ascii="Times New Roman" w:hAnsi="Times New Roman" w:cs="Times New Roman"/>
          <w:sz w:val="20"/>
          <w:szCs w:val="20"/>
          <w:lang w:val="en-US"/>
        </w:rPr>
        <w:t>Posner, “Intellectual Pr</w:t>
      </w:r>
      <w:r w:rsidR="00AE2667">
        <w:rPr>
          <w:rFonts w:ascii="Times New Roman" w:hAnsi="Times New Roman" w:cs="Times New Roman"/>
          <w:sz w:val="20"/>
          <w:szCs w:val="20"/>
          <w:lang w:val="en-US"/>
        </w:rPr>
        <w:t>operty” (on E-Reserve; in the U of G online collection)</w:t>
      </w:r>
    </w:p>
    <w:p w:rsidR="001770F2" w:rsidRPr="00487F78" w:rsidRDefault="001770F2" w:rsidP="001770F2">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Optional (of possible interest—not in photocopy packet or on website): John Locke on “property” in </w:t>
      </w:r>
      <w:r w:rsidRPr="00487F78">
        <w:rPr>
          <w:rFonts w:ascii="Times New Roman" w:hAnsi="Times New Roman" w:cs="Times New Roman"/>
          <w:i/>
          <w:sz w:val="20"/>
          <w:szCs w:val="20"/>
          <w:lang w:val="en-US"/>
        </w:rPr>
        <w:t>The Second Treatise of Government</w:t>
      </w:r>
      <w:r w:rsidRPr="00487F78">
        <w:rPr>
          <w:rFonts w:ascii="Times New Roman" w:hAnsi="Times New Roman" w:cs="Times New Roman"/>
          <w:sz w:val="20"/>
          <w:szCs w:val="20"/>
          <w:lang w:val="en-US"/>
        </w:rPr>
        <w:t xml:space="preserve"> (1689)</w:t>
      </w:r>
    </w:p>
    <w:p w:rsidR="004D7F21" w:rsidRPr="00487F78" w:rsidRDefault="004D7F21" w:rsidP="001770F2">
      <w:pPr>
        <w:rPr>
          <w:rFonts w:ascii="Times New Roman" w:hAnsi="Times New Roman" w:cs="Times New Roman"/>
          <w:sz w:val="20"/>
          <w:szCs w:val="20"/>
          <w:lang w:val="en-US"/>
        </w:rPr>
      </w:pPr>
      <w:r w:rsidRPr="00EB43FC">
        <w:rPr>
          <w:rFonts w:ascii="Times New Roman" w:hAnsi="Times New Roman" w:cs="Times New Roman"/>
          <w:sz w:val="20"/>
          <w:szCs w:val="20"/>
          <w:u w:val="single"/>
          <w:lang w:val="en-US"/>
        </w:rPr>
        <w:t>November 13</w:t>
      </w:r>
      <w:r w:rsidRPr="00487F78">
        <w:rPr>
          <w:rFonts w:ascii="Times New Roman" w:hAnsi="Times New Roman" w:cs="Times New Roman"/>
          <w:sz w:val="20"/>
          <w:szCs w:val="20"/>
          <w:lang w:val="en-US"/>
        </w:rPr>
        <w:t xml:space="preserve">: </w:t>
      </w:r>
      <w:r w:rsidR="00C52DAB" w:rsidRPr="00487F78">
        <w:rPr>
          <w:rFonts w:ascii="Times New Roman" w:hAnsi="Times New Roman" w:cs="Times New Roman"/>
          <w:sz w:val="20"/>
          <w:szCs w:val="20"/>
          <w:lang w:val="en-US"/>
        </w:rPr>
        <w:t>Intellectual Property</w:t>
      </w:r>
      <w:r w:rsidR="002E70CF">
        <w:rPr>
          <w:rFonts w:ascii="Times New Roman" w:hAnsi="Times New Roman" w:cs="Times New Roman"/>
          <w:sz w:val="20"/>
          <w:szCs w:val="20"/>
          <w:lang w:val="en-US"/>
        </w:rPr>
        <w:t xml:space="preserve">, </w:t>
      </w:r>
      <w:r w:rsidR="00FE52CC">
        <w:rPr>
          <w:rFonts w:ascii="Times New Roman" w:hAnsi="Times New Roman" w:cs="Times New Roman"/>
          <w:sz w:val="20"/>
          <w:szCs w:val="20"/>
          <w:lang w:val="en-US"/>
        </w:rPr>
        <w:t>Indigenous</w:t>
      </w:r>
      <w:r w:rsidR="002E70CF">
        <w:rPr>
          <w:rFonts w:ascii="Times New Roman" w:hAnsi="Times New Roman" w:cs="Times New Roman"/>
          <w:sz w:val="20"/>
          <w:szCs w:val="20"/>
          <w:lang w:val="en-US"/>
        </w:rPr>
        <w:t xml:space="preserve"> Intellectual Property</w:t>
      </w:r>
    </w:p>
    <w:p w:rsidR="004D7F21" w:rsidRPr="00487F78" w:rsidRDefault="00487F78" w:rsidP="001770F2">
      <w:pPr>
        <w:rPr>
          <w:rFonts w:ascii="Times New Roman" w:hAnsi="Times New Roman" w:cs="Times New Roman"/>
          <w:sz w:val="20"/>
          <w:szCs w:val="20"/>
          <w:lang w:val="en-US"/>
        </w:rPr>
      </w:pPr>
      <w:r>
        <w:rPr>
          <w:rFonts w:ascii="Times New Roman" w:hAnsi="Times New Roman" w:cs="Times New Roman"/>
          <w:sz w:val="20"/>
          <w:szCs w:val="20"/>
          <w:lang w:val="en-US"/>
        </w:rPr>
        <w:lastRenderedPageBreak/>
        <w:t>Reading</w:t>
      </w:r>
      <w:r w:rsidR="004D7F21" w:rsidRPr="00487F78">
        <w:rPr>
          <w:rFonts w:ascii="Times New Roman" w:hAnsi="Times New Roman" w:cs="Times New Roman"/>
          <w:sz w:val="20"/>
          <w:szCs w:val="20"/>
          <w:lang w:val="en-US"/>
        </w:rPr>
        <w:t xml:space="preserve">: </w:t>
      </w:r>
      <w:proofErr w:type="spellStart"/>
      <w:r w:rsidR="004D7F21" w:rsidRPr="00487F78">
        <w:rPr>
          <w:rFonts w:ascii="Times New Roman" w:hAnsi="Times New Roman" w:cs="Times New Roman"/>
          <w:sz w:val="20"/>
          <w:szCs w:val="20"/>
          <w:lang w:val="en-US"/>
        </w:rPr>
        <w:t>Coombe</w:t>
      </w:r>
      <w:proofErr w:type="spellEnd"/>
      <w:r w:rsidR="004D7F21" w:rsidRPr="00487F78">
        <w:rPr>
          <w:rFonts w:ascii="Times New Roman" w:hAnsi="Times New Roman" w:cs="Times New Roman"/>
          <w:sz w:val="20"/>
          <w:szCs w:val="20"/>
          <w:lang w:val="en-US"/>
        </w:rPr>
        <w:t>, “Intellectual Property, Human Ri</w:t>
      </w:r>
      <w:r w:rsidR="002E70CF">
        <w:rPr>
          <w:rFonts w:ascii="Times New Roman" w:hAnsi="Times New Roman" w:cs="Times New Roman"/>
          <w:sz w:val="20"/>
          <w:szCs w:val="20"/>
          <w:lang w:val="en-US"/>
        </w:rPr>
        <w:t xml:space="preserve">ghts &amp; Indigenous Knowledge” [in the U of </w:t>
      </w:r>
      <w:r w:rsidR="00B20F6C">
        <w:rPr>
          <w:rFonts w:ascii="Times New Roman" w:hAnsi="Times New Roman" w:cs="Times New Roman"/>
          <w:sz w:val="20"/>
          <w:szCs w:val="20"/>
          <w:lang w:val="en-US"/>
        </w:rPr>
        <w:t>G library collection</w:t>
      </w:r>
      <w:r w:rsidR="002E70CF">
        <w:rPr>
          <w:rFonts w:ascii="Times New Roman" w:hAnsi="Times New Roman" w:cs="Times New Roman"/>
          <w:sz w:val="20"/>
          <w:szCs w:val="20"/>
          <w:lang w:val="en-US"/>
        </w:rPr>
        <w:t xml:space="preserve"> on E-Reserve</w:t>
      </w:r>
    </w:p>
    <w:p w:rsidR="004D7F21" w:rsidRPr="00487F78" w:rsidRDefault="004D7F21" w:rsidP="001770F2">
      <w:pPr>
        <w:rPr>
          <w:rFonts w:ascii="Times New Roman" w:hAnsi="Times New Roman" w:cs="Times New Roman"/>
          <w:sz w:val="20"/>
          <w:szCs w:val="20"/>
          <w:lang w:val="en-US"/>
        </w:rPr>
      </w:pPr>
      <w:r w:rsidRPr="00EB43FC">
        <w:rPr>
          <w:rFonts w:ascii="Times New Roman" w:hAnsi="Times New Roman" w:cs="Times New Roman"/>
          <w:sz w:val="20"/>
          <w:szCs w:val="20"/>
          <w:u w:val="single"/>
          <w:lang w:val="en-US"/>
        </w:rPr>
        <w:t>November 15</w:t>
      </w:r>
      <w:r w:rsidRPr="00487F78">
        <w:rPr>
          <w:rFonts w:ascii="Times New Roman" w:hAnsi="Times New Roman" w:cs="Times New Roman"/>
          <w:sz w:val="20"/>
          <w:szCs w:val="20"/>
          <w:lang w:val="en-US"/>
        </w:rPr>
        <w:t>:</w:t>
      </w:r>
      <w:r w:rsidR="00487F78">
        <w:rPr>
          <w:rFonts w:ascii="Times New Roman" w:hAnsi="Times New Roman" w:cs="Times New Roman"/>
          <w:sz w:val="20"/>
          <w:szCs w:val="20"/>
          <w:lang w:val="en-US"/>
        </w:rPr>
        <w:t xml:space="preserve"> Intellectual </w:t>
      </w:r>
      <w:r w:rsidR="00FE52CC" w:rsidRPr="00487F78">
        <w:rPr>
          <w:rFonts w:ascii="Times New Roman" w:hAnsi="Times New Roman" w:cs="Times New Roman"/>
          <w:sz w:val="20"/>
          <w:szCs w:val="20"/>
          <w:lang w:val="en-US"/>
        </w:rPr>
        <w:t>Property</w:t>
      </w:r>
      <w:r w:rsidR="002E70CF">
        <w:rPr>
          <w:rFonts w:ascii="Times New Roman" w:hAnsi="Times New Roman" w:cs="Times New Roman"/>
          <w:sz w:val="20"/>
          <w:szCs w:val="20"/>
          <w:lang w:val="en-US"/>
        </w:rPr>
        <w:t xml:space="preserve"> and Privacy, “The Public Domain”</w:t>
      </w:r>
    </w:p>
    <w:p w:rsidR="004D7F21" w:rsidRPr="00487F78" w:rsidRDefault="004D7F21" w:rsidP="001770F2">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Legal </w:t>
      </w:r>
      <w:r w:rsidR="00FE52CC">
        <w:rPr>
          <w:rFonts w:ascii="Times New Roman" w:hAnsi="Times New Roman" w:cs="Times New Roman"/>
          <w:sz w:val="20"/>
          <w:szCs w:val="20"/>
          <w:lang w:val="en-US"/>
        </w:rPr>
        <w:t>Case</w:t>
      </w:r>
      <w:r w:rsidR="00C52DAB" w:rsidRPr="00487F78">
        <w:rPr>
          <w:rFonts w:ascii="Times New Roman" w:hAnsi="Times New Roman" w:cs="Times New Roman"/>
          <w:sz w:val="20"/>
          <w:szCs w:val="20"/>
          <w:lang w:val="en-US"/>
        </w:rPr>
        <w:t xml:space="preserve"> on intellectual property</w:t>
      </w:r>
      <w:r w:rsidR="00FE52CC">
        <w:rPr>
          <w:rFonts w:ascii="Times New Roman" w:hAnsi="Times New Roman" w:cs="Times New Roman"/>
          <w:sz w:val="20"/>
          <w:szCs w:val="20"/>
          <w:lang w:val="en-US"/>
        </w:rPr>
        <w:t xml:space="preserve"> and privacy</w:t>
      </w:r>
      <w:r w:rsidR="001770F2" w:rsidRPr="00487F78">
        <w:rPr>
          <w:rFonts w:ascii="Times New Roman" w:hAnsi="Times New Roman" w:cs="Times New Roman"/>
          <w:sz w:val="20"/>
          <w:szCs w:val="20"/>
          <w:lang w:val="en-US"/>
        </w:rPr>
        <w:t xml:space="preserve">: </w:t>
      </w:r>
      <w:r w:rsidR="001770F2" w:rsidRPr="00487F78">
        <w:rPr>
          <w:rFonts w:ascii="Times New Roman" w:hAnsi="Times New Roman" w:cs="Times New Roman"/>
          <w:sz w:val="20"/>
          <w:szCs w:val="20"/>
          <w:lang w:val="en-US"/>
        </w:rPr>
        <w:tab/>
      </w:r>
    </w:p>
    <w:p w:rsidR="001770F2" w:rsidRPr="00487F78" w:rsidRDefault="001770F2" w:rsidP="001770F2">
      <w:pPr>
        <w:rPr>
          <w:rFonts w:ascii="Times New Roman" w:hAnsi="Times New Roman" w:cs="Times New Roman"/>
          <w:sz w:val="20"/>
          <w:szCs w:val="20"/>
          <w:lang w:val="en-US"/>
        </w:rPr>
      </w:pPr>
      <w:r w:rsidRPr="00487F78">
        <w:rPr>
          <w:rFonts w:ascii="Times New Roman" w:hAnsi="Times New Roman" w:cs="Times New Roman"/>
          <w:i/>
          <w:sz w:val="20"/>
          <w:szCs w:val="20"/>
          <w:lang w:val="en-US"/>
        </w:rPr>
        <w:t>Google vs. Authors’ Guild</w:t>
      </w:r>
      <w:r w:rsidRPr="00487F78">
        <w:rPr>
          <w:rFonts w:ascii="Times New Roman" w:hAnsi="Times New Roman" w:cs="Times New Roman"/>
          <w:sz w:val="20"/>
          <w:szCs w:val="20"/>
          <w:lang w:val="en-US"/>
        </w:rPr>
        <w:t xml:space="preserve"> (still pending US: Google wants to scan and publish excerpts of all of the world’s books on the internet where they will be publicly searchable, most of these books are under copyright</w:t>
      </w:r>
      <w:r w:rsidR="00EC580F">
        <w:rPr>
          <w:rFonts w:ascii="Times New Roman" w:hAnsi="Times New Roman" w:cs="Times New Roman"/>
          <w:sz w:val="20"/>
          <w:szCs w:val="20"/>
          <w:lang w:val="en-US"/>
        </w:rPr>
        <w:t>. In addition to author’s right</w:t>
      </w:r>
      <w:r w:rsidR="007801D6">
        <w:rPr>
          <w:rFonts w:ascii="Times New Roman" w:hAnsi="Times New Roman" w:cs="Times New Roman"/>
          <w:sz w:val="20"/>
          <w:szCs w:val="20"/>
          <w:lang w:val="en-US"/>
        </w:rPr>
        <w:t xml:space="preserve">s to intellectual property, </w:t>
      </w:r>
      <w:r w:rsidR="00EC580F">
        <w:rPr>
          <w:rFonts w:ascii="Times New Roman" w:hAnsi="Times New Roman" w:cs="Times New Roman"/>
          <w:sz w:val="20"/>
          <w:szCs w:val="20"/>
          <w:lang w:val="en-US"/>
        </w:rPr>
        <w:t>a major privacy issue with Google’s proposal is that Google would have too much information about what individual private citizens rea</w:t>
      </w:r>
      <w:r w:rsidR="001D4D05">
        <w:rPr>
          <w:rFonts w:ascii="Times New Roman" w:hAnsi="Times New Roman" w:cs="Times New Roman"/>
          <w:sz w:val="20"/>
          <w:szCs w:val="20"/>
          <w:lang w:val="en-US"/>
        </w:rPr>
        <w:t>d—too great a threat of a private company’s</w:t>
      </w:r>
      <w:r w:rsidR="00EC580F">
        <w:rPr>
          <w:rFonts w:ascii="Times New Roman" w:hAnsi="Times New Roman" w:cs="Times New Roman"/>
          <w:sz w:val="20"/>
          <w:szCs w:val="20"/>
          <w:lang w:val="en-US"/>
        </w:rPr>
        <w:t xml:space="preserve"> power to control</w:t>
      </w:r>
      <w:r w:rsidRPr="00487F78">
        <w:rPr>
          <w:rFonts w:ascii="Times New Roman" w:hAnsi="Times New Roman" w:cs="Times New Roman"/>
          <w:sz w:val="20"/>
          <w:szCs w:val="20"/>
          <w:lang w:val="en-US"/>
        </w:rPr>
        <w:t>)</w:t>
      </w:r>
    </w:p>
    <w:p w:rsidR="002E70CF" w:rsidRDefault="002E70CF">
      <w:pPr>
        <w:rPr>
          <w:rFonts w:ascii="Times New Roman" w:hAnsi="Times New Roman" w:cs="Times New Roman"/>
          <w:i/>
          <w:sz w:val="20"/>
          <w:szCs w:val="20"/>
          <w:lang w:val="en-US"/>
        </w:rPr>
      </w:pPr>
    </w:p>
    <w:p w:rsidR="005C67B9" w:rsidRPr="00487F78" w:rsidRDefault="009D0707">
      <w:pPr>
        <w:rPr>
          <w:rFonts w:ascii="Times New Roman" w:hAnsi="Times New Roman" w:cs="Times New Roman"/>
          <w:sz w:val="20"/>
          <w:szCs w:val="20"/>
          <w:lang w:val="en-US"/>
        </w:rPr>
      </w:pPr>
      <w:r w:rsidRPr="00487F78">
        <w:rPr>
          <w:rFonts w:ascii="Times New Roman" w:hAnsi="Times New Roman" w:cs="Times New Roman"/>
          <w:sz w:val="20"/>
          <w:szCs w:val="20"/>
          <w:lang w:val="en-US"/>
        </w:rPr>
        <w:t>WEE</w:t>
      </w:r>
      <w:r w:rsidR="00B079F5" w:rsidRPr="00487F78">
        <w:rPr>
          <w:rFonts w:ascii="Times New Roman" w:hAnsi="Times New Roman" w:cs="Times New Roman"/>
          <w:sz w:val="20"/>
          <w:szCs w:val="20"/>
          <w:lang w:val="en-US"/>
        </w:rPr>
        <w:t>K 11: Privacy and Contemporary Issues in Applied Ethics</w:t>
      </w:r>
    </w:p>
    <w:p w:rsidR="00812D48" w:rsidRPr="00487F78" w:rsidRDefault="004D7F21">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November 18</w:t>
      </w:r>
      <w:r w:rsidRPr="00487F78">
        <w:rPr>
          <w:rFonts w:ascii="Times New Roman" w:hAnsi="Times New Roman" w:cs="Times New Roman"/>
          <w:sz w:val="20"/>
          <w:szCs w:val="20"/>
          <w:lang w:val="en-US"/>
        </w:rPr>
        <w:t>:</w:t>
      </w:r>
      <w:r w:rsidR="00487F78">
        <w:rPr>
          <w:rFonts w:ascii="Times New Roman" w:hAnsi="Times New Roman" w:cs="Times New Roman"/>
          <w:sz w:val="20"/>
          <w:szCs w:val="20"/>
          <w:lang w:val="en-US"/>
        </w:rPr>
        <w:t xml:space="preserve"> </w:t>
      </w:r>
      <w:r w:rsidRPr="00487F78">
        <w:rPr>
          <w:rFonts w:ascii="Times New Roman" w:hAnsi="Times New Roman" w:cs="Times New Roman"/>
          <w:sz w:val="20"/>
          <w:szCs w:val="20"/>
          <w:lang w:val="en-US"/>
        </w:rPr>
        <w:t>Anonymity</w:t>
      </w:r>
      <w:r w:rsidR="008448A4" w:rsidRPr="00487F78">
        <w:rPr>
          <w:rFonts w:ascii="Times New Roman" w:hAnsi="Times New Roman" w:cs="Times New Roman"/>
          <w:sz w:val="20"/>
          <w:szCs w:val="20"/>
          <w:lang w:val="en-US"/>
        </w:rPr>
        <w:t>, Privacy, the Internet</w:t>
      </w:r>
    </w:p>
    <w:p w:rsidR="00FF796E" w:rsidRDefault="004D7F21" w:rsidP="00977FB3">
      <w:pPr>
        <w:rPr>
          <w:rFonts w:ascii="Times New Roman" w:hAnsi="Times New Roman" w:cs="Times New Roman"/>
          <w:sz w:val="20"/>
          <w:szCs w:val="20"/>
        </w:rPr>
      </w:pPr>
      <w:r w:rsidRPr="00487F78">
        <w:rPr>
          <w:rFonts w:ascii="Times New Roman" w:hAnsi="Times New Roman" w:cs="Times New Roman"/>
          <w:sz w:val="20"/>
          <w:szCs w:val="20"/>
          <w:lang w:val="en-US"/>
        </w:rPr>
        <w:t>Reading: Wallace,</w:t>
      </w:r>
      <w:r w:rsidR="00487F78">
        <w:rPr>
          <w:rFonts w:ascii="Times New Roman" w:hAnsi="Times New Roman" w:cs="Times New Roman"/>
          <w:sz w:val="20"/>
          <w:szCs w:val="20"/>
          <w:lang w:val="en-US"/>
        </w:rPr>
        <w:t xml:space="preserve"> Anonymity” (in the U of G library </w:t>
      </w:r>
      <w:r w:rsidR="002E70CF">
        <w:rPr>
          <w:rFonts w:ascii="Times New Roman" w:hAnsi="Times New Roman" w:cs="Times New Roman"/>
          <w:sz w:val="20"/>
          <w:szCs w:val="20"/>
          <w:lang w:val="en-US"/>
        </w:rPr>
        <w:t>collection on E-Reserve</w:t>
      </w:r>
      <w:r w:rsidR="00487F78">
        <w:rPr>
          <w:rFonts w:ascii="Times New Roman" w:hAnsi="Times New Roman" w:cs="Times New Roman"/>
          <w:sz w:val="20"/>
          <w:szCs w:val="20"/>
          <w:lang w:val="en-US"/>
        </w:rPr>
        <w:t>);</w:t>
      </w:r>
      <w:r w:rsidR="008448A4" w:rsidRPr="00487F78">
        <w:rPr>
          <w:rFonts w:ascii="Times New Roman" w:hAnsi="Times New Roman" w:cs="Times New Roman"/>
          <w:sz w:val="20"/>
          <w:szCs w:val="20"/>
          <w:lang w:val="en-US"/>
        </w:rPr>
        <w:t xml:space="preserve"> </w:t>
      </w:r>
      <w:r w:rsidR="008448A4" w:rsidRPr="00487F78">
        <w:rPr>
          <w:rFonts w:ascii="Times New Roman" w:hAnsi="Times New Roman" w:cs="Times New Roman"/>
          <w:sz w:val="20"/>
          <w:szCs w:val="20"/>
        </w:rPr>
        <w:t xml:space="preserve">Allen, </w:t>
      </w:r>
      <w:r w:rsidR="008448A4" w:rsidRPr="00487F78">
        <w:rPr>
          <w:rFonts w:ascii="Times New Roman" w:hAnsi="Times New Roman" w:cs="Times New Roman"/>
          <w:i/>
          <w:sz w:val="20"/>
          <w:szCs w:val="20"/>
        </w:rPr>
        <w:t>Unpopular Privacy: What Must We Hide?</w:t>
      </w:r>
      <w:r w:rsidR="008448A4" w:rsidRPr="00487F78">
        <w:rPr>
          <w:rFonts w:ascii="Times New Roman" w:hAnsi="Times New Roman" w:cs="Times New Roman"/>
          <w:sz w:val="20"/>
          <w:szCs w:val="20"/>
        </w:rPr>
        <w:t xml:space="preserve"> </w:t>
      </w:r>
      <w:proofErr w:type="gramStart"/>
      <w:r w:rsidR="008448A4" w:rsidRPr="00487F78">
        <w:rPr>
          <w:rFonts w:ascii="Times New Roman" w:hAnsi="Times New Roman" w:cs="Times New Roman"/>
          <w:sz w:val="20"/>
          <w:szCs w:val="20"/>
        </w:rPr>
        <w:t>pp.</w:t>
      </w:r>
      <w:proofErr w:type="gramEnd"/>
      <w:r w:rsidR="008448A4" w:rsidRPr="00487F78">
        <w:rPr>
          <w:rFonts w:ascii="Times New Roman" w:hAnsi="Times New Roman" w:cs="Times New Roman"/>
          <w:sz w:val="20"/>
          <w:szCs w:val="20"/>
        </w:rPr>
        <w:t xml:space="preserve">  3-11; 290-194 (photocopy)</w:t>
      </w:r>
    </w:p>
    <w:p w:rsidR="00C50A77" w:rsidRPr="00C50A77" w:rsidRDefault="00C50A77" w:rsidP="00977FB3">
      <w:pPr>
        <w:rPr>
          <w:rFonts w:ascii="Times New Roman" w:hAnsi="Times New Roman" w:cs="Times New Roman"/>
          <w:sz w:val="20"/>
          <w:szCs w:val="20"/>
          <w:lang w:val="en-US"/>
        </w:rPr>
      </w:pPr>
      <w:r>
        <w:rPr>
          <w:rFonts w:ascii="Times New Roman" w:hAnsi="Times New Roman" w:cs="Times New Roman"/>
          <w:sz w:val="20"/>
          <w:szCs w:val="20"/>
        </w:rPr>
        <w:t xml:space="preserve">Legal Case: </w:t>
      </w:r>
      <w:r>
        <w:rPr>
          <w:rFonts w:ascii="Times New Roman" w:hAnsi="Times New Roman" w:cs="Times New Roman"/>
          <w:i/>
          <w:iCs/>
          <w:sz w:val="20"/>
          <w:szCs w:val="20"/>
        </w:rPr>
        <w:t>Un</w:t>
      </w:r>
      <w:r w:rsidRPr="00C50A77">
        <w:rPr>
          <w:rFonts w:ascii="Times New Roman" w:hAnsi="Times New Roman" w:cs="Times New Roman"/>
          <w:i/>
          <w:iCs/>
          <w:sz w:val="20"/>
          <w:szCs w:val="20"/>
        </w:rPr>
        <w:t>ited States v. Antoine Jones</w:t>
      </w:r>
      <w:r>
        <w:rPr>
          <w:rFonts w:ascii="Times New Roman" w:hAnsi="Times New Roman" w:cs="Times New Roman"/>
          <w:i/>
          <w:iCs/>
          <w:sz w:val="20"/>
          <w:szCs w:val="20"/>
        </w:rPr>
        <w:t xml:space="preserve"> </w:t>
      </w:r>
      <w:r>
        <w:rPr>
          <w:rFonts w:ascii="Times New Roman" w:hAnsi="Times New Roman" w:cs="Times New Roman"/>
          <w:iCs/>
          <w:sz w:val="20"/>
          <w:szCs w:val="20"/>
        </w:rPr>
        <w:t xml:space="preserve">(January 2012 US Supreme Court case hailed as victory for privacy advocates—court rejected the warrantless GPS tracking of drug-dealer suspect’s truck) </w:t>
      </w:r>
    </w:p>
    <w:p w:rsidR="00977FB3" w:rsidRPr="00487F78" w:rsidRDefault="00812D48" w:rsidP="00977FB3">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November 20</w:t>
      </w:r>
      <w:r w:rsidRPr="00487F78">
        <w:rPr>
          <w:rFonts w:ascii="Times New Roman" w:hAnsi="Times New Roman" w:cs="Times New Roman"/>
          <w:sz w:val="20"/>
          <w:szCs w:val="20"/>
          <w:lang w:val="en-US"/>
        </w:rPr>
        <w:t>:</w:t>
      </w:r>
      <w:r w:rsidR="00977FB3" w:rsidRPr="00487F78">
        <w:rPr>
          <w:rFonts w:ascii="Times New Roman" w:hAnsi="Times New Roman" w:cs="Times New Roman"/>
          <w:sz w:val="20"/>
          <w:szCs w:val="20"/>
          <w:lang w:val="en-US"/>
        </w:rPr>
        <w:t xml:space="preserve"> Conscience exemptions, Religion and Privacy</w:t>
      </w:r>
    </w:p>
    <w:p w:rsidR="00812D48" w:rsidRPr="00487F78" w:rsidRDefault="00FF796E">
      <w:pPr>
        <w:rPr>
          <w:rFonts w:ascii="Times New Roman" w:hAnsi="Times New Roman" w:cs="Times New Roman"/>
          <w:sz w:val="20"/>
          <w:szCs w:val="20"/>
          <w:lang w:val="en-US"/>
        </w:rPr>
      </w:pPr>
      <w:r w:rsidRPr="00487F78">
        <w:rPr>
          <w:rFonts w:ascii="Times New Roman" w:hAnsi="Times New Roman" w:cs="Times New Roman"/>
          <w:sz w:val="20"/>
          <w:szCs w:val="20"/>
          <w:lang w:val="en-US"/>
        </w:rPr>
        <w:t>Readings:</w:t>
      </w:r>
      <w:r w:rsidR="00977FB3" w:rsidRPr="00487F78">
        <w:rPr>
          <w:rFonts w:ascii="Times New Roman" w:hAnsi="Times New Roman" w:cs="Times New Roman"/>
          <w:sz w:val="20"/>
          <w:szCs w:val="20"/>
          <w:lang w:val="en-US"/>
        </w:rPr>
        <w:t xml:space="preserve"> </w:t>
      </w:r>
      <w:proofErr w:type="spellStart"/>
      <w:r w:rsidR="00977FB3" w:rsidRPr="00487F78">
        <w:rPr>
          <w:rFonts w:ascii="Times New Roman" w:hAnsi="Times New Roman" w:cs="Times New Roman"/>
          <w:sz w:val="20"/>
          <w:szCs w:val="20"/>
          <w:lang w:val="en-US"/>
        </w:rPr>
        <w:t>Wicclair</w:t>
      </w:r>
      <w:proofErr w:type="spellEnd"/>
      <w:r w:rsidR="001D7E1E">
        <w:rPr>
          <w:rFonts w:ascii="Times New Roman" w:hAnsi="Times New Roman" w:cs="Times New Roman"/>
          <w:sz w:val="20"/>
          <w:szCs w:val="20"/>
          <w:lang w:val="en-US"/>
        </w:rPr>
        <w:t xml:space="preserve">, </w:t>
      </w:r>
      <w:r w:rsidR="00487F78" w:rsidRPr="001D7E1E">
        <w:rPr>
          <w:rFonts w:ascii="Times New Roman" w:hAnsi="Times New Roman" w:cs="Times New Roman"/>
          <w:i/>
          <w:sz w:val="20"/>
          <w:szCs w:val="20"/>
          <w:lang w:val="en-US"/>
        </w:rPr>
        <w:t xml:space="preserve">Conscientious Objection in </w:t>
      </w:r>
      <w:r w:rsidR="001D7E1E" w:rsidRPr="001D7E1E">
        <w:rPr>
          <w:rFonts w:ascii="Times New Roman" w:hAnsi="Times New Roman" w:cs="Times New Roman"/>
          <w:i/>
          <w:sz w:val="20"/>
          <w:szCs w:val="20"/>
          <w:lang w:val="en-US"/>
        </w:rPr>
        <w:t>Health Care</w:t>
      </w:r>
      <w:r w:rsidR="00487F78">
        <w:rPr>
          <w:rFonts w:ascii="Times New Roman" w:hAnsi="Times New Roman" w:cs="Times New Roman"/>
          <w:sz w:val="20"/>
          <w:szCs w:val="20"/>
          <w:lang w:val="en-US"/>
        </w:rPr>
        <w:t>, pp. 208-230</w:t>
      </w:r>
      <w:r w:rsidRPr="00487F78">
        <w:rPr>
          <w:rFonts w:ascii="Times New Roman" w:hAnsi="Times New Roman" w:cs="Times New Roman"/>
          <w:sz w:val="20"/>
          <w:szCs w:val="20"/>
          <w:lang w:val="en-US"/>
        </w:rPr>
        <w:t>;</w:t>
      </w:r>
      <w:r w:rsidR="00487F78">
        <w:rPr>
          <w:rFonts w:ascii="Times New Roman" w:hAnsi="Times New Roman" w:cs="Times New Roman"/>
          <w:sz w:val="20"/>
          <w:szCs w:val="20"/>
          <w:lang w:val="en-US"/>
        </w:rPr>
        <w:t xml:space="preserve"> Nussbaum,</w:t>
      </w:r>
      <w:r w:rsidRPr="00487F78">
        <w:rPr>
          <w:rFonts w:ascii="Times New Roman" w:hAnsi="Times New Roman" w:cs="Times New Roman"/>
          <w:sz w:val="20"/>
          <w:szCs w:val="20"/>
          <w:lang w:val="en-US"/>
        </w:rPr>
        <w:t xml:space="preserve"> </w:t>
      </w:r>
      <w:r w:rsidRPr="00487F78">
        <w:rPr>
          <w:rFonts w:ascii="Times New Roman" w:hAnsi="Times New Roman" w:cs="Times New Roman"/>
          <w:bCs/>
          <w:i/>
          <w:sz w:val="20"/>
          <w:szCs w:val="20"/>
        </w:rPr>
        <w:t>Liberty of Conscience</w:t>
      </w:r>
      <w:r w:rsidRPr="00487F78">
        <w:rPr>
          <w:rFonts w:ascii="Times New Roman" w:hAnsi="Times New Roman" w:cs="Times New Roman"/>
          <w:bCs/>
          <w:sz w:val="20"/>
          <w:szCs w:val="20"/>
        </w:rPr>
        <w:t>, pp. 346-363 (photocopies</w:t>
      </w:r>
      <w:r w:rsidR="00487F78">
        <w:rPr>
          <w:rFonts w:ascii="Times New Roman" w:hAnsi="Times New Roman" w:cs="Times New Roman"/>
          <w:bCs/>
          <w:sz w:val="20"/>
          <w:szCs w:val="20"/>
        </w:rPr>
        <w:t>)</w:t>
      </w:r>
    </w:p>
    <w:p w:rsidR="00E71945" w:rsidRDefault="00812D48" w:rsidP="00FF796E">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November 22</w:t>
      </w:r>
      <w:r w:rsidRPr="00487F78">
        <w:rPr>
          <w:rFonts w:ascii="Times New Roman" w:hAnsi="Times New Roman" w:cs="Times New Roman"/>
          <w:sz w:val="20"/>
          <w:szCs w:val="20"/>
          <w:lang w:val="en-US"/>
        </w:rPr>
        <w:t xml:space="preserve">: </w:t>
      </w:r>
      <w:r w:rsidR="00E71945">
        <w:rPr>
          <w:rFonts w:ascii="Times New Roman" w:hAnsi="Times New Roman" w:cs="Times New Roman"/>
          <w:sz w:val="20"/>
          <w:szCs w:val="20"/>
          <w:lang w:val="en-US"/>
        </w:rPr>
        <w:t>Religion and t</w:t>
      </w:r>
      <w:r w:rsidR="002E70CF">
        <w:rPr>
          <w:rFonts w:ascii="Times New Roman" w:hAnsi="Times New Roman" w:cs="Times New Roman"/>
          <w:sz w:val="20"/>
          <w:szCs w:val="20"/>
          <w:lang w:val="en-US"/>
        </w:rPr>
        <w:t>h</w:t>
      </w:r>
      <w:r w:rsidR="00E71945">
        <w:rPr>
          <w:rFonts w:ascii="Times New Roman" w:hAnsi="Times New Roman" w:cs="Times New Roman"/>
          <w:sz w:val="20"/>
          <w:szCs w:val="20"/>
          <w:lang w:val="en-US"/>
        </w:rPr>
        <w:t>e Public</w:t>
      </w:r>
      <w:r w:rsidR="002E70CF">
        <w:rPr>
          <w:rFonts w:ascii="Times New Roman" w:hAnsi="Times New Roman" w:cs="Times New Roman"/>
          <w:sz w:val="20"/>
          <w:szCs w:val="20"/>
          <w:lang w:val="en-US"/>
        </w:rPr>
        <w:t xml:space="preserve"> Sphere</w:t>
      </w:r>
    </w:p>
    <w:p w:rsidR="00812D48" w:rsidRPr="00487F78" w:rsidRDefault="00E71945" w:rsidP="00FF796E">
      <w:pPr>
        <w:rPr>
          <w:rFonts w:ascii="Times New Roman" w:hAnsi="Times New Roman" w:cs="Times New Roman"/>
          <w:sz w:val="20"/>
          <w:szCs w:val="20"/>
          <w:lang w:val="en-US"/>
        </w:rPr>
      </w:pPr>
      <w:r>
        <w:rPr>
          <w:rFonts w:ascii="Times New Roman" w:hAnsi="Times New Roman" w:cs="Times New Roman"/>
          <w:sz w:val="20"/>
          <w:szCs w:val="20"/>
          <w:lang w:val="en-US"/>
        </w:rPr>
        <w:t xml:space="preserve">Reading: </w:t>
      </w:r>
      <w:proofErr w:type="spellStart"/>
      <w:r w:rsidR="00EA4B2A">
        <w:rPr>
          <w:rFonts w:ascii="Times New Roman" w:hAnsi="Times New Roman" w:cs="Times New Roman"/>
          <w:sz w:val="20"/>
          <w:szCs w:val="20"/>
          <w:lang w:val="en-US"/>
        </w:rPr>
        <w:t>Habermas</w:t>
      </w:r>
      <w:proofErr w:type="spellEnd"/>
      <w:r w:rsidR="00EA4B2A">
        <w:rPr>
          <w:rFonts w:ascii="Times New Roman" w:hAnsi="Times New Roman" w:cs="Times New Roman"/>
          <w:sz w:val="20"/>
          <w:szCs w:val="20"/>
          <w:lang w:val="en-US"/>
        </w:rPr>
        <w:t>, “Religion in the Public Sphere”, pp. 213-312</w:t>
      </w:r>
    </w:p>
    <w:p w:rsidR="007E2ED0" w:rsidRPr="00487F78" w:rsidRDefault="007E2ED0" w:rsidP="00FF796E">
      <w:pPr>
        <w:rPr>
          <w:rFonts w:ascii="Times New Roman" w:hAnsi="Times New Roman" w:cs="Times New Roman"/>
          <w:sz w:val="20"/>
          <w:szCs w:val="20"/>
          <w:lang w:val="en-US"/>
        </w:rPr>
      </w:pPr>
    </w:p>
    <w:p w:rsidR="00786E52" w:rsidRPr="00487F78" w:rsidRDefault="00A6698E">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WEEK 12: </w:t>
      </w:r>
    </w:p>
    <w:p w:rsidR="004806C3" w:rsidRPr="00487F78" w:rsidRDefault="00786E52" w:rsidP="00977FB3">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November 25</w:t>
      </w:r>
      <w:r w:rsidRPr="00487F78">
        <w:rPr>
          <w:rFonts w:ascii="Times New Roman" w:hAnsi="Times New Roman" w:cs="Times New Roman"/>
          <w:sz w:val="20"/>
          <w:szCs w:val="20"/>
          <w:lang w:val="en-US"/>
        </w:rPr>
        <w:t xml:space="preserve">: </w:t>
      </w:r>
      <w:r w:rsidR="00977FB3" w:rsidRPr="00487F78">
        <w:rPr>
          <w:rFonts w:ascii="Times New Roman" w:hAnsi="Times New Roman" w:cs="Times New Roman"/>
          <w:sz w:val="20"/>
          <w:szCs w:val="20"/>
          <w:lang w:val="en-US"/>
        </w:rPr>
        <w:t>First-Person Authority</w:t>
      </w:r>
    </w:p>
    <w:p w:rsidR="00977FB3" w:rsidRPr="00487F78" w:rsidRDefault="00977FB3" w:rsidP="00977FB3">
      <w:pP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Reading: </w:t>
      </w:r>
      <w:proofErr w:type="spellStart"/>
      <w:r w:rsidRPr="00487F78">
        <w:rPr>
          <w:rFonts w:ascii="Times New Roman" w:hAnsi="Times New Roman" w:cs="Times New Roman"/>
          <w:sz w:val="20"/>
          <w:szCs w:val="20"/>
          <w:lang w:val="en-US"/>
        </w:rPr>
        <w:t>Nozick</w:t>
      </w:r>
      <w:proofErr w:type="spellEnd"/>
      <w:r w:rsidRPr="00487F78">
        <w:rPr>
          <w:rFonts w:ascii="Times New Roman" w:hAnsi="Times New Roman" w:cs="Times New Roman"/>
          <w:sz w:val="20"/>
          <w:szCs w:val="20"/>
          <w:lang w:val="en-US"/>
        </w:rPr>
        <w:t>, “The Experience Machine”, pp. 42-45 (photocopy)</w:t>
      </w:r>
    </w:p>
    <w:p w:rsidR="004806C3" w:rsidRPr="00487F78" w:rsidRDefault="00786E52">
      <w:pPr>
        <w:rPr>
          <w:rFonts w:ascii="Times New Roman" w:hAnsi="Times New Roman" w:cs="Times New Roman"/>
          <w:sz w:val="20"/>
          <w:szCs w:val="20"/>
          <w:lang w:val="en-US"/>
        </w:rPr>
      </w:pPr>
      <w:r w:rsidRPr="00487F78">
        <w:rPr>
          <w:rFonts w:ascii="Times New Roman" w:hAnsi="Times New Roman" w:cs="Times New Roman"/>
          <w:sz w:val="20"/>
          <w:szCs w:val="20"/>
          <w:u w:val="single"/>
          <w:lang w:val="en-US"/>
        </w:rPr>
        <w:t>November 27</w:t>
      </w:r>
      <w:r w:rsidRPr="00487F78">
        <w:rPr>
          <w:rFonts w:ascii="Times New Roman" w:hAnsi="Times New Roman" w:cs="Times New Roman"/>
          <w:sz w:val="20"/>
          <w:szCs w:val="20"/>
          <w:lang w:val="en-US"/>
        </w:rPr>
        <w:t>:</w:t>
      </w:r>
      <w:r w:rsidR="00977FB3" w:rsidRPr="00487F78">
        <w:rPr>
          <w:rFonts w:ascii="Times New Roman" w:hAnsi="Times New Roman" w:cs="Times New Roman"/>
          <w:sz w:val="20"/>
          <w:szCs w:val="20"/>
          <w:lang w:val="en-US"/>
        </w:rPr>
        <w:t xml:space="preserve"> First-Person Authority</w:t>
      </w:r>
    </w:p>
    <w:p w:rsidR="00A6698E" w:rsidRDefault="004806C3">
      <w:pPr>
        <w:rPr>
          <w:rFonts w:ascii="Times New Roman" w:hAnsi="Times New Roman" w:cs="Times New Roman"/>
          <w:sz w:val="20"/>
          <w:szCs w:val="20"/>
          <w:lang w:val="en-US"/>
        </w:rPr>
      </w:pPr>
      <w:r w:rsidRPr="00487F78">
        <w:rPr>
          <w:rFonts w:ascii="Times New Roman" w:hAnsi="Times New Roman" w:cs="Times New Roman"/>
          <w:sz w:val="20"/>
          <w:szCs w:val="20"/>
          <w:lang w:val="en-US"/>
        </w:rPr>
        <w:t>Reading</w:t>
      </w:r>
      <w:r w:rsidR="00786E52" w:rsidRPr="00487F78">
        <w:rPr>
          <w:rFonts w:ascii="Times New Roman" w:hAnsi="Times New Roman" w:cs="Times New Roman"/>
          <w:sz w:val="20"/>
          <w:szCs w:val="20"/>
          <w:lang w:val="en-US"/>
        </w:rPr>
        <w:t>s</w:t>
      </w:r>
      <w:r w:rsidRPr="00487F78">
        <w:rPr>
          <w:rFonts w:ascii="Times New Roman" w:hAnsi="Times New Roman" w:cs="Times New Roman"/>
          <w:sz w:val="20"/>
          <w:szCs w:val="20"/>
          <w:lang w:val="en-US"/>
        </w:rPr>
        <w:t xml:space="preserve">: </w:t>
      </w:r>
      <w:r w:rsidR="00977FB3" w:rsidRPr="00487F78">
        <w:rPr>
          <w:rFonts w:ascii="Times New Roman" w:hAnsi="Times New Roman" w:cs="Times New Roman"/>
          <w:sz w:val="20"/>
          <w:szCs w:val="20"/>
          <w:lang w:val="en-US"/>
        </w:rPr>
        <w:t>Benjamin, “Unpacking My Library</w:t>
      </w:r>
      <w:r w:rsidRPr="00487F78">
        <w:rPr>
          <w:rFonts w:ascii="Times New Roman" w:hAnsi="Times New Roman" w:cs="Times New Roman"/>
          <w:sz w:val="20"/>
          <w:szCs w:val="20"/>
          <w:lang w:val="en-US"/>
        </w:rPr>
        <w:t>”</w:t>
      </w:r>
      <w:r w:rsidR="00977FB3" w:rsidRPr="00487F78">
        <w:rPr>
          <w:rFonts w:ascii="Times New Roman" w:hAnsi="Times New Roman" w:cs="Times New Roman"/>
          <w:sz w:val="20"/>
          <w:szCs w:val="20"/>
          <w:lang w:val="en-US"/>
        </w:rPr>
        <w:t>, pp. 59-67</w:t>
      </w:r>
      <w:r w:rsidR="00786E52" w:rsidRPr="00487F78">
        <w:rPr>
          <w:rFonts w:ascii="Times New Roman" w:hAnsi="Times New Roman" w:cs="Times New Roman"/>
          <w:sz w:val="20"/>
          <w:szCs w:val="20"/>
          <w:lang w:val="en-US"/>
        </w:rPr>
        <w:t xml:space="preserve"> </w:t>
      </w:r>
      <w:r w:rsidR="00977FB3" w:rsidRPr="00487F78">
        <w:rPr>
          <w:rFonts w:ascii="Times New Roman" w:hAnsi="Times New Roman" w:cs="Times New Roman"/>
          <w:sz w:val="20"/>
          <w:szCs w:val="20"/>
          <w:lang w:val="en-US"/>
        </w:rPr>
        <w:t>(photocopy)</w:t>
      </w:r>
    </w:p>
    <w:p w:rsidR="00622C57" w:rsidRDefault="00622C57">
      <w:pPr>
        <w:rPr>
          <w:rFonts w:ascii="Times New Roman" w:hAnsi="Times New Roman" w:cs="Times New Roman"/>
          <w:sz w:val="20"/>
          <w:szCs w:val="20"/>
          <w:lang w:val="en-US"/>
        </w:rPr>
      </w:pPr>
      <w:r>
        <w:rPr>
          <w:rFonts w:ascii="Times New Roman" w:hAnsi="Times New Roman" w:cs="Times New Roman"/>
          <w:sz w:val="20"/>
          <w:szCs w:val="20"/>
          <w:lang w:val="en-US"/>
        </w:rPr>
        <w:t>November 28</w:t>
      </w:r>
    </w:p>
    <w:p w:rsidR="00622C57" w:rsidRPr="00487F78" w:rsidRDefault="00622C57">
      <w:pPr>
        <w:rPr>
          <w:rFonts w:ascii="Times New Roman" w:hAnsi="Times New Roman" w:cs="Times New Roman"/>
          <w:sz w:val="20"/>
          <w:szCs w:val="20"/>
          <w:lang w:val="en-US"/>
        </w:rPr>
      </w:pPr>
      <w:r>
        <w:rPr>
          <w:rFonts w:ascii="Times New Roman" w:hAnsi="Times New Roman" w:cs="Times New Roman"/>
          <w:sz w:val="20"/>
          <w:szCs w:val="20"/>
          <w:lang w:val="en-US"/>
        </w:rPr>
        <w:t>No new readings: review &amp; course conclusion</w:t>
      </w:r>
    </w:p>
    <w:p w:rsidR="002513EB" w:rsidRDefault="002513EB">
      <w:pPr>
        <w:pBdr>
          <w:bottom w:val="single" w:sz="12" w:space="1" w:color="auto"/>
        </w:pBdr>
        <w:rPr>
          <w:rFonts w:ascii="Times New Roman" w:hAnsi="Times New Roman" w:cs="Times New Roman"/>
          <w:sz w:val="20"/>
          <w:szCs w:val="20"/>
          <w:lang w:val="en-US"/>
        </w:rPr>
      </w:pPr>
      <w:r w:rsidRPr="00487F78">
        <w:rPr>
          <w:rFonts w:ascii="Times New Roman" w:hAnsi="Times New Roman" w:cs="Times New Roman"/>
          <w:sz w:val="20"/>
          <w:szCs w:val="20"/>
          <w:lang w:val="en-US"/>
        </w:rPr>
        <w:t xml:space="preserve">*Term Paper Due (12 </w:t>
      </w:r>
      <w:proofErr w:type="spellStart"/>
      <w:r w:rsidRPr="00487F78">
        <w:rPr>
          <w:rFonts w:ascii="Times New Roman" w:hAnsi="Times New Roman" w:cs="Times New Roman"/>
          <w:sz w:val="20"/>
          <w:szCs w:val="20"/>
          <w:lang w:val="en-US"/>
        </w:rPr>
        <w:t>pgs</w:t>
      </w:r>
      <w:proofErr w:type="spellEnd"/>
      <w:r w:rsidRPr="00487F78">
        <w:rPr>
          <w:rFonts w:ascii="Times New Roman" w:hAnsi="Times New Roman" w:cs="Times New Roman"/>
          <w:sz w:val="20"/>
          <w:szCs w:val="20"/>
          <w:lang w:val="en-US"/>
        </w:rPr>
        <w:t>)</w:t>
      </w:r>
    </w:p>
    <w:p w:rsidR="002E70CF" w:rsidRDefault="002E70CF">
      <w:pPr>
        <w:pBdr>
          <w:bottom w:val="single" w:sz="12" w:space="1" w:color="auto"/>
        </w:pBdr>
        <w:rPr>
          <w:rFonts w:ascii="Times New Roman" w:hAnsi="Times New Roman" w:cs="Times New Roman"/>
          <w:sz w:val="20"/>
          <w:szCs w:val="20"/>
          <w:lang w:val="en-US"/>
        </w:rPr>
      </w:pPr>
    </w:p>
    <w:p w:rsidR="002E70CF" w:rsidRDefault="002E70CF">
      <w:pPr>
        <w:pBdr>
          <w:bottom w:val="single" w:sz="12" w:space="1" w:color="auto"/>
        </w:pBdr>
        <w:rPr>
          <w:rFonts w:ascii="Times New Roman" w:hAnsi="Times New Roman" w:cs="Times New Roman"/>
          <w:sz w:val="20"/>
          <w:szCs w:val="20"/>
          <w:lang w:val="en-US"/>
        </w:rPr>
      </w:pPr>
      <w:r>
        <w:rPr>
          <w:rFonts w:ascii="Times New Roman" w:hAnsi="Times New Roman" w:cs="Times New Roman"/>
          <w:sz w:val="20"/>
          <w:szCs w:val="20"/>
          <w:lang w:val="en-US"/>
        </w:rPr>
        <w:lastRenderedPageBreak/>
        <w:t>No final exam</w:t>
      </w:r>
    </w:p>
    <w:p w:rsidR="002E70CF" w:rsidRDefault="002E70CF">
      <w:pPr>
        <w:pBdr>
          <w:bottom w:val="single" w:sz="12" w:space="1" w:color="auto"/>
        </w:pBdr>
        <w:rPr>
          <w:rFonts w:ascii="Times New Roman" w:hAnsi="Times New Roman" w:cs="Times New Roman"/>
          <w:sz w:val="20"/>
          <w:szCs w:val="20"/>
          <w:lang w:val="en-US"/>
        </w:rPr>
      </w:pPr>
    </w:p>
    <w:p w:rsidR="002E70CF" w:rsidRDefault="002E70CF">
      <w:pPr>
        <w:pBdr>
          <w:bottom w:val="single" w:sz="12" w:space="1" w:color="auto"/>
        </w:pBdr>
        <w:rPr>
          <w:rFonts w:ascii="Times New Roman" w:hAnsi="Times New Roman" w:cs="Times New Roman"/>
          <w:sz w:val="20"/>
          <w:szCs w:val="20"/>
          <w:lang w:val="en-US"/>
        </w:rPr>
      </w:pPr>
    </w:p>
    <w:p w:rsidR="0065258A" w:rsidRDefault="0065258A">
      <w:pPr>
        <w:pBdr>
          <w:bottom w:val="single" w:sz="12" w:space="1" w:color="auto"/>
        </w:pBdr>
        <w:rPr>
          <w:rFonts w:ascii="Times New Roman" w:hAnsi="Times New Roman" w:cs="Times New Roman"/>
          <w:sz w:val="20"/>
          <w:szCs w:val="20"/>
          <w:lang w:val="en-US"/>
        </w:rPr>
      </w:pPr>
      <w:r w:rsidRPr="0065258A">
        <w:rPr>
          <w:rFonts w:ascii="Times New Roman" w:hAnsi="Times New Roman" w:cs="Times New Roman"/>
          <w:b/>
          <w:sz w:val="20"/>
          <w:szCs w:val="20"/>
          <w:lang w:val="en-US"/>
        </w:rPr>
        <w:t>Hegel said that “the public is as much to be admired as despised”</w:t>
      </w:r>
      <w:r>
        <w:rPr>
          <w:rFonts w:ascii="Times New Roman" w:hAnsi="Times New Roman" w:cs="Times New Roman"/>
          <w:sz w:val="20"/>
          <w:szCs w:val="20"/>
          <w:lang w:val="en-US"/>
        </w:rPr>
        <w:t>. In this context it is in</w:t>
      </w:r>
      <w:r w:rsidR="00E51CFA">
        <w:rPr>
          <w:rFonts w:ascii="Times New Roman" w:hAnsi="Times New Roman" w:cs="Times New Roman"/>
          <w:sz w:val="20"/>
          <w:szCs w:val="20"/>
          <w:lang w:val="en-US"/>
        </w:rPr>
        <w:t>teresting to consider the way “</w:t>
      </w:r>
      <w:r>
        <w:rPr>
          <w:rFonts w:ascii="Times New Roman" w:hAnsi="Times New Roman" w:cs="Times New Roman"/>
          <w:sz w:val="20"/>
          <w:szCs w:val="20"/>
          <w:lang w:val="en-US"/>
        </w:rPr>
        <w:t xml:space="preserve">truths” </w:t>
      </w:r>
      <w:r w:rsidRPr="0065258A">
        <w:rPr>
          <w:rFonts w:ascii="Times New Roman" w:hAnsi="Times New Roman" w:cs="Times New Roman"/>
          <w:i/>
          <w:sz w:val="20"/>
          <w:szCs w:val="20"/>
          <w:lang w:val="en-US"/>
        </w:rPr>
        <w:t>transform</w:t>
      </w:r>
      <w:r>
        <w:rPr>
          <w:rFonts w:ascii="Times New Roman" w:hAnsi="Times New Roman" w:cs="Times New Roman"/>
          <w:sz w:val="20"/>
          <w:szCs w:val="20"/>
          <w:lang w:val="en-US"/>
        </w:rPr>
        <w:t xml:space="preserve"> in their transmission. Recall a child’s game played in Girl Scouts called “The Telephone Game”. The girls form a circle, and the first one whispers something into the second girl’s ear, she in turn whispers it into next girl’s ear, and so on around the circle, until, at the circle’s completion, the last girl in the circle tells</w:t>
      </w:r>
      <w:r w:rsidR="00E51CFA">
        <w:rPr>
          <w:rFonts w:ascii="Times New Roman" w:hAnsi="Times New Roman" w:cs="Times New Roman"/>
          <w:sz w:val="20"/>
          <w:szCs w:val="20"/>
          <w:lang w:val="en-US"/>
        </w:rPr>
        <w:t xml:space="preserve"> the group out loud what she has</w:t>
      </w:r>
      <w:r>
        <w:rPr>
          <w:rFonts w:ascii="Times New Roman" w:hAnsi="Times New Roman" w:cs="Times New Roman"/>
          <w:sz w:val="20"/>
          <w:szCs w:val="20"/>
          <w:lang w:val="en-US"/>
        </w:rPr>
        <w:t xml:space="preserve"> been told, and, of course, it turns out to be something completely different than what the first girl in the circle said.</w:t>
      </w:r>
      <w:r w:rsidR="00E51CFA">
        <w:rPr>
          <w:rFonts w:ascii="Times New Roman" w:hAnsi="Times New Roman" w:cs="Times New Roman"/>
          <w:sz w:val="20"/>
          <w:szCs w:val="20"/>
          <w:lang w:val="en-US"/>
        </w:rPr>
        <w:t xml:space="preserve"> Particularly illuminating in this regard is Cass </w:t>
      </w:r>
      <w:proofErr w:type="spellStart"/>
      <w:r w:rsidR="00E51CFA">
        <w:rPr>
          <w:rFonts w:ascii="Times New Roman" w:hAnsi="Times New Roman" w:cs="Times New Roman"/>
          <w:sz w:val="20"/>
          <w:szCs w:val="20"/>
          <w:lang w:val="en-US"/>
        </w:rPr>
        <w:t>Sunstein’s</w:t>
      </w:r>
      <w:proofErr w:type="spellEnd"/>
      <w:r w:rsidR="00E51CFA">
        <w:rPr>
          <w:rFonts w:ascii="Times New Roman" w:hAnsi="Times New Roman" w:cs="Times New Roman"/>
          <w:sz w:val="20"/>
          <w:szCs w:val="20"/>
          <w:lang w:val="en-US"/>
        </w:rPr>
        <w:t xml:space="preserve"> little book,</w:t>
      </w:r>
      <w:r w:rsidR="00E51CFA" w:rsidRPr="00E51CFA">
        <w:rPr>
          <w:rFonts w:ascii="Times New Roman" w:hAnsi="Times New Roman"/>
          <w:i/>
          <w:sz w:val="18"/>
          <w:szCs w:val="18"/>
          <w:lang w:val="en-US"/>
        </w:rPr>
        <w:t xml:space="preserve"> </w:t>
      </w:r>
      <w:r w:rsidR="00E51CFA">
        <w:rPr>
          <w:rFonts w:ascii="Times New Roman" w:hAnsi="Times New Roman"/>
          <w:i/>
          <w:sz w:val="18"/>
          <w:szCs w:val="18"/>
          <w:lang w:val="en-US"/>
        </w:rPr>
        <w:t xml:space="preserve">On Rumors: How Falsehoods Spread, Why We Believe Them, and What Can Be Done </w:t>
      </w:r>
      <w:r w:rsidR="00E51CFA">
        <w:rPr>
          <w:rFonts w:ascii="Times New Roman" w:hAnsi="Times New Roman"/>
          <w:sz w:val="18"/>
          <w:szCs w:val="18"/>
          <w:lang w:val="en-US"/>
        </w:rPr>
        <w:t>(New York: Fa</w:t>
      </w:r>
      <w:r w:rsidR="00E51CFA">
        <w:rPr>
          <w:rFonts w:ascii="Times New Roman" w:hAnsi="Times New Roman"/>
          <w:sz w:val="18"/>
          <w:szCs w:val="18"/>
          <w:lang w:val="en-US"/>
        </w:rPr>
        <w:t xml:space="preserve">rrar, Straus, and Giroux, 2009). At one point in this text on the dysfunctions of the public sphere, </w:t>
      </w:r>
      <w:proofErr w:type="spellStart"/>
      <w:r w:rsidR="00E51CFA">
        <w:rPr>
          <w:rFonts w:ascii="Times New Roman" w:hAnsi="Times New Roman"/>
          <w:sz w:val="18"/>
          <w:szCs w:val="18"/>
          <w:lang w:val="en-US"/>
        </w:rPr>
        <w:t>Sunstein</w:t>
      </w:r>
      <w:proofErr w:type="spellEnd"/>
      <w:r w:rsidR="00E51CFA">
        <w:rPr>
          <w:rFonts w:ascii="Times New Roman" w:hAnsi="Times New Roman"/>
          <w:sz w:val="18"/>
          <w:szCs w:val="18"/>
          <w:lang w:val="en-US"/>
        </w:rPr>
        <w:t xml:space="preserve"> shows that the public sphere sometimes even more firmly holds onto a belief when there appears to be evidence to the contrary</w:t>
      </w:r>
      <w:bookmarkStart w:id="0" w:name="_GoBack"/>
      <w:bookmarkEnd w:id="0"/>
      <w:r w:rsidR="00E51CFA">
        <w:rPr>
          <w:rFonts w:ascii="Times New Roman" w:hAnsi="Times New Roman"/>
          <w:sz w:val="18"/>
          <w:szCs w:val="18"/>
          <w:lang w:val="en-US"/>
        </w:rPr>
        <w:t>.</w:t>
      </w:r>
    </w:p>
    <w:p w:rsidR="0065258A" w:rsidRPr="00487F78" w:rsidRDefault="0065258A">
      <w:pPr>
        <w:pBdr>
          <w:bottom w:val="single" w:sz="12" w:space="1" w:color="auto"/>
        </w:pBd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2F7AA7" w:rsidRDefault="002F7AA7" w:rsidP="00B72C41">
      <w:pPr>
        <w:rPr>
          <w:rFonts w:ascii="Times New Roman" w:hAnsi="Times New Roman" w:cs="Times New Roman"/>
          <w:b/>
          <w:sz w:val="20"/>
          <w:szCs w:val="20"/>
          <w:lang w:val="en-US"/>
        </w:rPr>
      </w:pPr>
    </w:p>
    <w:p w:rsidR="002F7AA7" w:rsidRDefault="002F7AA7" w:rsidP="00B72C41">
      <w:pPr>
        <w:rPr>
          <w:rFonts w:ascii="Times New Roman" w:hAnsi="Times New Roman" w:cs="Times New Roman"/>
          <w:b/>
          <w:sz w:val="20"/>
          <w:szCs w:val="20"/>
          <w:lang w:val="en-US"/>
        </w:rPr>
      </w:pPr>
    </w:p>
    <w:p w:rsidR="00B72C41" w:rsidRPr="00B72C41" w:rsidRDefault="00B72C41" w:rsidP="00B72C41">
      <w:pPr>
        <w:rPr>
          <w:rFonts w:ascii="Times New Roman" w:hAnsi="Times New Roman" w:cs="Times New Roman"/>
          <w:b/>
          <w:sz w:val="20"/>
          <w:szCs w:val="20"/>
          <w:lang w:val="en-US"/>
        </w:rPr>
      </w:pPr>
      <w:r w:rsidRPr="00B72C41">
        <w:rPr>
          <w:rFonts w:ascii="Times New Roman" w:hAnsi="Times New Roman" w:cs="Times New Roman"/>
          <w:b/>
          <w:sz w:val="20"/>
          <w:szCs w:val="20"/>
          <w:lang w:val="en-US"/>
        </w:rPr>
        <w:t>Bibliography for Photocopy Packet</w:t>
      </w:r>
    </w:p>
    <w:p w:rsidR="00B72C41" w:rsidRPr="00B72C41" w:rsidRDefault="00B72C41" w:rsidP="00B72C41">
      <w:pPr>
        <w:rPr>
          <w:rFonts w:ascii="Times New Roman" w:hAnsi="Times New Roman" w:cs="Times New Roman"/>
          <w:sz w:val="20"/>
          <w:szCs w:val="20"/>
        </w:rPr>
      </w:pPr>
      <w:r w:rsidRPr="00B72C41">
        <w:rPr>
          <w:rFonts w:ascii="Times New Roman" w:hAnsi="Times New Roman" w:cs="Times New Roman"/>
          <w:sz w:val="20"/>
          <w:szCs w:val="20"/>
        </w:rPr>
        <w:t xml:space="preserve">Allen, Anita L. </w:t>
      </w:r>
      <w:r w:rsidRPr="00B72C41">
        <w:rPr>
          <w:rFonts w:ascii="Times New Roman" w:hAnsi="Times New Roman" w:cs="Times New Roman"/>
          <w:i/>
          <w:sz w:val="20"/>
          <w:szCs w:val="20"/>
        </w:rPr>
        <w:t>Unpopular Privacy: What Must We Hide</w:t>
      </w:r>
      <w:proofErr w:type="gramStart"/>
      <w:r w:rsidRPr="00B72C41">
        <w:rPr>
          <w:rFonts w:ascii="Times New Roman" w:hAnsi="Times New Roman" w:cs="Times New Roman"/>
          <w:i/>
          <w:sz w:val="20"/>
          <w:szCs w:val="20"/>
        </w:rPr>
        <w:t>?</w:t>
      </w:r>
      <w:r w:rsidRPr="00B72C41">
        <w:rPr>
          <w:rFonts w:ascii="Times New Roman" w:hAnsi="Times New Roman" w:cs="Times New Roman"/>
          <w:sz w:val="20"/>
          <w:szCs w:val="20"/>
        </w:rPr>
        <w:t>.</w:t>
      </w:r>
      <w:proofErr w:type="gramEnd"/>
      <w:r w:rsidRPr="00B72C41">
        <w:rPr>
          <w:rFonts w:ascii="Times New Roman" w:hAnsi="Times New Roman" w:cs="Times New Roman"/>
          <w:sz w:val="20"/>
          <w:szCs w:val="20"/>
        </w:rPr>
        <w:t xml:space="preserve"> </w:t>
      </w:r>
      <w:proofErr w:type="gramStart"/>
      <w:r w:rsidRPr="00B72C41">
        <w:rPr>
          <w:rFonts w:ascii="Times New Roman" w:hAnsi="Times New Roman" w:cs="Times New Roman"/>
          <w:sz w:val="20"/>
          <w:szCs w:val="20"/>
        </w:rPr>
        <w:t>(Oxford: Oxford University Press, 2011), 3-11; 290-194.</w:t>
      </w:r>
      <w:proofErr w:type="gramEnd"/>
      <w:r w:rsidRPr="00B72C41">
        <w:rPr>
          <w:rFonts w:ascii="Times New Roman" w:hAnsi="Times New Roman" w:cs="Times New Roman"/>
          <w:sz w:val="20"/>
          <w:szCs w:val="20"/>
        </w:rPr>
        <w:t xml:space="preserve"> </w:t>
      </w:r>
      <w:proofErr w:type="gramStart"/>
      <w:r w:rsidRPr="00B72C41">
        <w:rPr>
          <w:rFonts w:ascii="Times New Roman" w:hAnsi="Times New Roman" w:cs="Times New Roman"/>
          <w:sz w:val="20"/>
          <w:szCs w:val="20"/>
        </w:rPr>
        <w:t>ISBN 978-0-19-514137-5; 259 pp.</w:t>
      </w:r>
      <w:proofErr w:type="gramEnd"/>
    </w:p>
    <w:p w:rsidR="00B72C41" w:rsidRPr="00B72C41" w:rsidRDefault="00B72C41" w:rsidP="00B72C41">
      <w:pPr>
        <w:rPr>
          <w:rFonts w:ascii="Times New Roman" w:hAnsi="Times New Roman" w:cs="Times New Roman"/>
          <w:sz w:val="20"/>
          <w:szCs w:val="20"/>
        </w:rPr>
      </w:pPr>
      <w:proofErr w:type="spellStart"/>
      <w:r w:rsidRPr="00B72C41">
        <w:rPr>
          <w:rFonts w:ascii="Times New Roman" w:hAnsi="Times New Roman" w:cs="Times New Roman"/>
          <w:sz w:val="20"/>
          <w:szCs w:val="20"/>
          <w:lang w:val="en-US"/>
        </w:rPr>
        <w:t>Benhabib</w:t>
      </w:r>
      <w:proofErr w:type="spellEnd"/>
      <w:r w:rsidRPr="00B72C41">
        <w:rPr>
          <w:rFonts w:ascii="Times New Roman" w:hAnsi="Times New Roman" w:cs="Times New Roman"/>
          <w:sz w:val="20"/>
          <w:szCs w:val="20"/>
          <w:lang w:val="en-US"/>
        </w:rPr>
        <w:t xml:space="preserve">, </w:t>
      </w:r>
      <w:proofErr w:type="spellStart"/>
      <w:r w:rsidRPr="00B72C41">
        <w:rPr>
          <w:rFonts w:ascii="Times New Roman" w:hAnsi="Times New Roman" w:cs="Times New Roman"/>
          <w:sz w:val="20"/>
          <w:szCs w:val="20"/>
          <w:lang w:val="en-US"/>
        </w:rPr>
        <w:t>Seyla</w:t>
      </w:r>
      <w:proofErr w:type="spellEnd"/>
      <w:r w:rsidRPr="00B72C41">
        <w:rPr>
          <w:rFonts w:ascii="Times New Roman" w:hAnsi="Times New Roman" w:cs="Times New Roman"/>
          <w:sz w:val="20"/>
          <w:szCs w:val="20"/>
          <w:lang w:val="en-US"/>
        </w:rPr>
        <w:t xml:space="preserve">. </w:t>
      </w:r>
      <w:proofErr w:type="gramStart"/>
      <w:r w:rsidRPr="00B72C41">
        <w:rPr>
          <w:rFonts w:ascii="Times New Roman" w:hAnsi="Times New Roman" w:cs="Times New Roman"/>
          <w:sz w:val="20"/>
          <w:szCs w:val="20"/>
          <w:lang w:val="en-US"/>
        </w:rPr>
        <w:t>“Obligation, contract and exchange: on the significance of Hegel’s abstract right”.</w:t>
      </w:r>
      <w:proofErr w:type="gramEnd"/>
      <w:r w:rsidRPr="00B72C41">
        <w:rPr>
          <w:rFonts w:ascii="Times New Roman" w:hAnsi="Times New Roman" w:cs="Times New Roman"/>
          <w:sz w:val="20"/>
          <w:szCs w:val="20"/>
          <w:lang w:val="en-US"/>
        </w:rPr>
        <w:t xml:space="preserve"> </w:t>
      </w:r>
      <w:r w:rsidRPr="00B72C41">
        <w:rPr>
          <w:rFonts w:ascii="Times New Roman" w:hAnsi="Times New Roman" w:cs="Times New Roman"/>
          <w:i/>
          <w:sz w:val="20"/>
          <w:szCs w:val="20"/>
          <w:lang w:val="en-US"/>
        </w:rPr>
        <w:t>The State and Civil Society: Studies in Hegel’s Political Philosophy</w:t>
      </w:r>
      <w:r w:rsidRPr="00B72C41">
        <w:rPr>
          <w:rFonts w:ascii="Times New Roman" w:hAnsi="Times New Roman" w:cs="Times New Roman"/>
          <w:sz w:val="20"/>
          <w:szCs w:val="20"/>
          <w:lang w:val="en-US"/>
        </w:rPr>
        <w:t xml:space="preserve">. (Cambridge, UK: Cambridge University Press, 1984), 159-177. </w:t>
      </w:r>
      <w:proofErr w:type="gramStart"/>
      <w:r w:rsidRPr="00B72C41">
        <w:rPr>
          <w:rFonts w:ascii="Times New Roman" w:hAnsi="Times New Roman" w:cs="Times New Roman"/>
          <w:sz w:val="20"/>
          <w:szCs w:val="20"/>
          <w:lang w:val="en-US"/>
        </w:rPr>
        <w:t>ISBN</w:t>
      </w:r>
      <w:r w:rsidRPr="00B72C41">
        <w:rPr>
          <w:rFonts w:ascii="Times New Roman" w:hAnsi="Times New Roman" w:cs="Times New Roman"/>
          <w:sz w:val="20"/>
          <w:szCs w:val="20"/>
        </w:rPr>
        <w:t>0-521-24973-4</w:t>
      </w:r>
      <w:r w:rsidRPr="00B72C41">
        <w:rPr>
          <w:rFonts w:ascii="Times New Roman" w:hAnsi="Times New Roman" w:cs="Times New Roman"/>
          <w:sz w:val="20"/>
          <w:szCs w:val="20"/>
          <w:lang w:val="en-US"/>
        </w:rPr>
        <w:t>; 327 pp.</w:t>
      </w:r>
      <w:proofErr w:type="gramEnd"/>
    </w:p>
    <w:p w:rsidR="00B72C41" w:rsidRPr="00B72C41" w:rsidRDefault="00B72C41" w:rsidP="00B72C41">
      <w:pPr>
        <w:rPr>
          <w:rFonts w:ascii="Times New Roman" w:hAnsi="Times New Roman" w:cs="Times New Roman"/>
          <w:sz w:val="20"/>
          <w:szCs w:val="20"/>
        </w:rPr>
      </w:pPr>
      <w:r w:rsidRPr="00B72C41">
        <w:rPr>
          <w:rFonts w:ascii="Times New Roman" w:hAnsi="Times New Roman" w:cs="Times New Roman"/>
          <w:sz w:val="20"/>
          <w:szCs w:val="20"/>
          <w:lang w:val="en-US"/>
        </w:rPr>
        <w:t xml:space="preserve">Benjamin, Walter. “Unpacking My Library: A Talk </w:t>
      </w:r>
      <w:proofErr w:type="gramStart"/>
      <w:r w:rsidRPr="00B72C41">
        <w:rPr>
          <w:rFonts w:ascii="Times New Roman" w:hAnsi="Times New Roman" w:cs="Times New Roman"/>
          <w:sz w:val="20"/>
          <w:szCs w:val="20"/>
          <w:lang w:val="en-US"/>
        </w:rPr>
        <w:t>About</w:t>
      </w:r>
      <w:proofErr w:type="gramEnd"/>
      <w:r w:rsidRPr="00B72C41">
        <w:rPr>
          <w:rFonts w:ascii="Times New Roman" w:hAnsi="Times New Roman" w:cs="Times New Roman"/>
          <w:sz w:val="20"/>
          <w:szCs w:val="20"/>
          <w:lang w:val="en-US"/>
        </w:rPr>
        <w:t xml:space="preserve"> Book Collecting”. </w:t>
      </w:r>
      <w:proofErr w:type="gramStart"/>
      <w:r w:rsidRPr="00B72C41">
        <w:rPr>
          <w:rFonts w:ascii="Times New Roman" w:hAnsi="Times New Roman" w:cs="Times New Roman"/>
          <w:i/>
          <w:sz w:val="20"/>
          <w:szCs w:val="20"/>
          <w:lang w:val="en-US"/>
        </w:rPr>
        <w:t>Illuminations</w:t>
      </w:r>
      <w:r w:rsidRPr="00B72C41">
        <w:rPr>
          <w:rFonts w:ascii="Times New Roman" w:hAnsi="Times New Roman" w:cs="Times New Roman"/>
          <w:sz w:val="20"/>
          <w:szCs w:val="20"/>
          <w:lang w:val="en-US"/>
        </w:rPr>
        <w:t>.</w:t>
      </w:r>
      <w:proofErr w:type="gramEnd"/>
      <w:r w:rsidRPr="00B72C41">
        <w:rPr>
          <w:rFonts w:ascii="Times New Roman" w:hAnsi="Times New Roman" w:cs="Times New Roman"/>
          <w:sz w:val="20"/>
          <w:szCs w:val="20"/>
          <w:lang w:val="en-US"/>
        </w:rPr>
        <w:t xml:space="preserve"> Ed. Hannah Arendt (New York: </w:t>
      </w:r>
      <w:proofErr w:type="spellStart"/>
      <w:r w:rsidRPr="00B72C41">
        <w:rPr>
          <w:rFonts w:ascii="Times New Roman" w:hAnsi="Times New Roman" w:cs="Times New Roman"/>
          <w:sz w:val="20"/>
          <w:szCs w:val="20"/>
          <w:lang w:val="en-US"/>
        </w:rPr>
        <w:t>Schocken</w:t>
      </w:r>
      <w:proofErr w:type="spellEnd"/>
      <w:r w:rsidRPr="00B72C41">
        <w:rPr>
          <w:rFonts w:ascii="Times New Roman" w:hAnsi="Times New Roman" w:cs="Times New Roman"/>
          <w:sz w:val="20"/>
          <w:szCs w:val="20"/>
          <w:lang w:val="en-US"/>
        </w:rPr>
        <w:t xml:space="preserve"> Books, 1969), 59-67. </w:t>
      </w:r>
      <w:proofErr w:type="gramStart"/>
      <w:r w:rsidRPr="00B72C41">
        <w:rPr>
          <w:rFonts w:ascii="Times New Roman" w:hAnsi="Times New Roman" w:cs="Times New Roman"/>
          <w:sz w:val="20"/>
          <w:szCs w:val="20"/>
          <w:lang w:val="en-US"/>
        </w:rPr>
        <w:t>ISBN 0-8052-0241-2; 278pp.</w:t>
      </w:r>
      <w:proofErr w:type="gramEnd"/>
    </w:p>
    <w:p w:rsidR="00B72C41" w:rsidRPr="00B72C41" w:rsidRDefault="00B72C41" w:rsidP="00B72C41">
      <w:pPr>
        <w:rPr>
          <w:rFonts w:ascii="Times New Roman" w:hAnsi="Times New Roman" w:cs="Times New Roman"/>
          <w:sz w:val="20"/>
          <w:szCs w:val="20"/>
          <w:lang w:val="en-US"/>
        </w:rPr>
      </w:pPr>
      <w:r w:rsidRPr="00B72C41">
        <w:rPr>
          <w:rFonts w:ascii="Times New Roman" w:hAnsi="Times New Roman" w:cs="Times New Roman"/>
          <w:sz w:val="20"/>
          <w:szCs w:val="20"/>
          <w:lang w:val="en-US"/>
        </w:rPr>
        <w:t xml:space="preserve">Gay, Peter. “A Room of One’s Own”.  </w:t>
      </w:r>
      <w:r w:rsidRPr="00B72C41">
        <w:rPr>
          <w:rFonts w:ascii="Times New Roman" w:hAnsi="Times New Roman" w:cs="Times New Roman"/>
          <w:i/>
          <w:sz w:val="20"/>
          <w:szCs w:val="20"/>
          <w:lang w:val="en-US"/>
        </w:rPr>
        <w:t>Schnitzler’s Century: The Making of Middle-Class Culture 1815-1914</w:t>
      </w:r>
      <w:r w:rsidRPr="00B72C41">
        <w:rPr>
          <w:rFonts w:ascii="Times New Roman" w:hAnsi="Times New Roman" w:cs="Times New Roman"/>
          <w:sz w:val="20"/>
          <w:szCs w:val="20"/>
          <w:lang w:val="en-US"/>
        </w:rPr>
        <w:t xml:space="preserve"> (New York: W. W. Norton &amp; Company, 2002), 253-279. </w:t>
      </w:r>
      <w:proofErr w:type="gramStart"/>
      <w:r w:rsidRPr="00B72C41">
        <w:rPr>
          <w:rFonts w:ascii="Times New Roman" w:hAnsi="Times New Roman" w:cs="Times New Roman"/>
          <w:sz w:val="20"/>
          <w:szCs w:val="20"/>
          <w:lang w:val="en-US"/>
        </w:rPr>
        <w:t>ISBN 0-393-04893-4; 334 pp.</w:t>
      </w:r>
      <w:proofErr w:type="gramEnd"/>
      <w:r w:rsidRPr="00B72C41">
        <w:rPr>
          <w:rFonts w:ascii="Times New Roman" w:hAnsi="Times New Roman" w:cs="Times New Roman"/>
          <w:sz w:val="20"/>
          <w:szCs w:val="20"/>
          <w:lang w:val="en-US"/>
        </w:rPr>
        <w:t xml:space="preserve"> </w:t>
      </w:r>
    </w:p>
    <w:p w:rsidR="00B72C41" w:rsidRPr="00B72C41" w:rsidRDefault="00B72C41" w:rsidP="00B72C41">
      <w:pPr>
        <w:rPr>
          <w:rFonts w:ascii="Times New Roman" w:hAnsi="Times New Roman" w:cs="Times New Roman"/>
          <w:sz w:val="20"/>
          <w:szCs w:val="20"/>
          <w:lang w:val="en-US"/>
        </w:rPr>
      </w:pPr>
      <w:r w:rsidRPr="00B72C41">
        <w:rPr>
          <w:rFonts w:ascii="Times New Roman" w:hAnsi="Times New Roman" w:cs="Times New Roman"/>
          <w:sz w:val="20"/>
          <w:szCs w:val="20"/>
          <w:lang w:val="en-US"/>
        </w:rPr>
        <w:t xml:space="preserve">Jennings, Ann L. “Public or Private? </w:t>
      </w:r>
      <w:proofErr w:type="gramStart"/>
      <w:r w:rsidRPr="00B72C41">
        <w:rPr>
          <w:rFonts w:ascii="Times New Roman" w:hAnsi="Times New Roman" w:cs="Times New Roman"/>
          <w:sz w:val="20"/>
          <w:szCs w:val="20"/>
          <w:lang w:val="en-US"/>
        </w:rPr>
        <w:t>Institutional Economics and Feminism”.</w:t>
      </w:r>
      <w:proofErr w:type="gramEnd"/>
      <w:r w:rsidRPr="00B72C41">
        <w:rPr>
          <w:rFonts w:ascii="Times New Roman" w:hAnsi="Times New Roman" w:cs="Times New Roman"/>
          <w:sz w:val="20"/>
          <w:szCs w:val="20"/>
          <w:lang w:val="en-US"/>
        </w:rPr>
        <w:t xml:space="preserve"> </w:t>
      </w:r>
      <w:r w:rsidRPr="00B72C41">
        <w:rPr>
          <w:rFonts w:ascii="Times New Roman" w:hAnsi="Times New Roman" w:cs="Times New Roman"/>
          <w:i/>
          <w:sz w:val="20"/>
          <w:szCs w:val="20"/>
          <w:lang w:val="en-US"/>
        </w:rPr>
        <w:t>Beyond Economic Man: Feminist Theory and Economics</w:t>
      </w:r>
      <w:r w:rsidRPr="00B72C41">
        <w:rPr>
          <w:rFonts w:ascii="Times New Roman" w:hAnsi="Times New Roman" w:cs="Times New Roman"/>
          <w:sz w:val="20"/>
          <w:szCs w:val="20"/>
          <w:lang w:val="en-US"/>
        </w:rPr>
        <w:t xml:space="preserve">. </w:t>
      </w:r>
      <w:proofErr w:type="gramStart"/>
      <w:r w:rsidRPr="00B72C41">
        <w:rPr>
          <w:rFonts w:ascii="Times New Roman" w:hAnsi="Times New Roman" w:cs="Times New Roman"/>
          <w:sz w:val="20"/>
          <w:szCs w:val="20"/>
          <w:lang w:val="en-US"/>
        </w:rPr>
        <w:t>Edited by Marianne A. Ferber and Julie A. Nelson (Chicago: University of Chicago Press, 1993), 111-129.</w:t>
      </w:r>
      <w:proofErr w:type="gramEnd"/>
      <w:r w:rsidRPr="00B72C41">
        <w:rPr>
          <w:rFonts w:ascii="Times New Roman" w:hAnsi="Times New Roman" w:cs="Times New Roman"/>
          <w:sz w:val="20"/>
          <w:szCs w:val="20"/>
          <w:lang w:val="en-US"/>
        </w:rPr>
        <w:t xml:space="preserve"> </w:t>
      </w:r>
      <w:proofErr w:type="gramStart"/>
      <w:r w:rsidRPr="00B72C41">
        <w:rPr>
          <w:rFonts w:ascii="Times New Roman" w:hAnsi="Times New Roman" w:cs="Times New Roman"/>
          <w:sz w:val="20"/>
          <w:szCs w:val="20"/>
          <w:lang w:val="en-US"/>
        </w:rPr>
        <w:t>ISBN 0-226-24200-5; 178 pp.</w:t>
      </w:r>
      <w:proofErr w:type="gramEnd"/>
    </w:p>
    <w:p w:rsidR="00B72C41" w:rsidRPr="00B72C41" w:rsidRDefault="00B72C41" w:rsidP="00B72C41">
      <w:pPr>
        <w:rPr>
          <w:rFonts w:ascii="Times New Roman" w:hAnsi="Times New Roman" w:cs="Times New Roman"/>
          <w:sz w:val="20"/>
          <w:szCs w:val="20"/>
          <w:lang w:val="en-US"/>
        </w:rPr>
      </w:pPr>
      <w:r w:rsidRPr="00B72C41">
        <w:rPr>
          <w:rFonts w:ascii="Times New Roman" w:hAnsi="Times New Roman" w:cs="Times New Roman"/>
          <w:sz w:val="20"/>
          <w:szCs w:val="20"/>
          <w:lang w:val="en-US"/>
        </w:rPr>
        <w:t xml:space="preserve">MacKinnon, Catharine. </w:t>
      </w:r>
      <w:r w:rsidRPr="00B72C41">
        <w:rPr>
          <w:rFonts w:ascii="Times New Roman" w:hAnsi="Times New Roman" w:cs="Times New Roman"/>
          <w:i/>
          <w:sz w:val="20"/>
          <w:szCs w:val="20"/>
          <w:lang w:val="en-US"/>
        </w:rPr>
        <w:t>Feminism Unmodified: Discourses on Life and Law</w:t>
      </w:r>
      <w:r w:rsidRPr="00B72C41">
        <w:rPr>
          <w:rFonts w:ascii="Times New Roman" w:hAnsi="Times New Roman" w:cs="Times New Roman"/>
          <w:sz w:val="20"/>
          <w:szCs w:val="20"/>
          <w:lang w:val="en-US"/>
        </w:rPr>
        <w:t xml:space="preserve"> (Cambridge, MA: Harvard University Press, 1987), 93-102. </w:t>
      </w:r>
      <w:proofErr w:type="gramStart"/>
      <w:r w:rsidRPr="00B72C41">
        <w:rPr>
          <w:rFonts w:ascii="Times New Roman" w:hAnsi="Times New Roman" w:cs="Times New Roman"/>
          <w:sz w:val="20"/>
          <w:szCs w:val="20"/>
          <w:lang w:val="en-US"/>
        </w:rPr>
        <w:t>ISBN 0-674-29873—X, 315 pp.</w:t>
      </w:r>
      <w:proofErr w:type="gramEnd"/>
    </w:p>
    <w:p w:rsidR="00B72C41" w:rsidRPr="00B72C41" w:rsidRDefault="00B72C41" w:rsidP="00B72C41">
      <w:pPr>
        <w:rPr>
          <w:rFonts w:ascii="Times New Roman" w:hAnsi="Times New Roman" w:cs="Times New Roman"/>
          <w:sz w:val="20"/>
          <w:szCs w:val="20"/>
          <w:lang w:val="en-US"/>
        </w:rPr>
      </w:pPr>
      <w:proofErr w:type="spellStart"/>
      <w:r w:rsidRPr="00B72C41">
        <w:rPr>
          <w:rFonts w:ascii="Times New Roman" w:hAnsi="Times New Roman" w:cs="Times New Roman"/>
          <w:sz w:val="20"/>
          <w:szCs w:val="20"/>
          <w:lang w:val="en-US"/>
        </w:rPr>
        <w:t>Nozick</w:t>
      </w:r>
      <w:proofErr w:type="spellEnd"/>
      <w:r w:rsidRPr="00B72C41">
        <w:rPr>
          <w:rFonts w:ascii="Times New Roman" w:hAnsi="Times New Roman" w:cs="Times New Roman"/>
          <w:sz w:val="20"/>
          <w:szCs w:val="20"/>
          <w:lang w:val="en-US"/>
        </w:rPr>
        <w:t xml:space="preserve">, Robert. </w:t>
      </w:r>
      <w:proofErr w:type="gramStart"/>
      <w:r w:rsidRPr="00B72C41">
        <w:rPr>
          <w:rFonts w:ascii="Times New Roman" w:hAnsi="Times New Roman" w:cs="Times New Roman"/>
          <w:sz w:val="20"/>
          <w:szCs w:val="20"/>
          <w:lang w:val="en-US"/>
        </w:rPr>
        <w:t>“The Experience Machine”.</w:t>
      </w:r>
      <w:proofErr w:type="gramEnd"/>
      <w:r w:rsidRPr="00B72C41">
        <w:rPr>
          <w:rFonts w:ascii="Times New Roman" w:hAnsi="Times New Roman" w:cs="Times New Roman"/>
          <w:sz w:val="20"/>
          <w:szCs w:val="20"/>
          <w:lang w:val="en-US"/>
        </w:rPr>
        <w:t xml:space="preserve"> </w:t>
      </w:r>
      <w:r w:rsidRPr="00B72C41">
        <w:rPr>
          <w:rFonts w:ascii="Times New Roman" w:hAnsi="Times New Roman" w:cs="Times New Roman"/>
          <w:i/>
          <w:sz w:val="20"/>
          <w:szCs w:val="20"/>
          <w:lang w:val="en-US"/>
        </w:rPr>
        <w:t>Anarchy, State, and Utopia</w:t>
      </w:r>
      <w:r w:rsidRPr="00B72C41">
        <w:rPr>
          <w:rFonts w:ascii="Times New Roman" w:hAnsi="Times New Roman" w:cs="Times New Roman"/>
          <w:sz w:val="20"/>
          <w:szCs w:val="20"/>
          <w:lang w:val="en-US"/>
        </w:rPr>
        <w:t xml:space="preserve"> (Basic Books, </w:t>
      </w:r>
      <w:proofErr w:type="spellStart"/>
      <w:r w:rsidRPr="00B72C41">
        <w:rPr>
          <w:rFonts w:ascii="Times New Roman" w:hAnsi="Times New Roman" w:cs="Times New Roman"/>
          <w:sz w:val="20"/>
          <w:szCs w:val="20"/>
          <w:lang w:val="en-US"/>
        </w:rPr>
        <w:t>Inc</w:t>
      </w:r>
      <w:proofErr w:type="spellEnd"/>
      <w:r w:rsidRPr="00B72C41">
        <w:rPr>
          <w:rFonts w:ascii="Times New Roman" w:hAnsi="Times New Roman" w:cs="Times New Roman"/>
          <w:sz w:val="20"/>
          <w:szCs w:val="20"/>
          <w:lang w:val="en-US"/>
        </w:rPr>
        <w:t>, 1974), 42-45.  ISBN: 0-465-09720-0; 367 pp.</w:t>
      </w:r>
    </w:p>
    <w:p w:rsidR="00B72C41" w:rsidRPr="00B72C41" w:rsidRDefault="00B72C41" w:rsidP="00B72C41">
      <w:pPr>
        <w:rPr>
          <w:rFonts w:ascii="Times New Roman" w:hAnsi="Times New Roman" w:cs="Times New Roman"/>
          <w:bCs/>
          <w:sz w:val="20"/>
          <w:szCs w:val="20"/>
        </w:rPr>
      </w:pPr>
      <w:r w:rsidRPr="00B72C41">
        <w:rPr>
          <w:rFonts w:ascii="Times New Roman" w:hAnsi="Times New Roman" w:cs="Times New Roman"/>
          <w:bCs/>
          <w:sz w:val="20"/>
          <w:szCs w:val="20"/>
        </w:rPr>
        <w:t xml:space="preserve">Nussbaum, Martha C. </w:t>
      </w:r>
      <w:r w:rsidRPr="00B72C41">
        <w:rPr>
          <w:rFonts w:ascii="Times New Roman" w:hAnsi="Times New Roman" w:cs="Times New Roman"/>
          <w:bCs/>
          <w:i/>
          <w:sz w:val="20"/>
          <w:szCs w:val="20"/>
        </w:rPr>
        <w:t>Liberty of Conscience: In Defense of America’s Tradition of Religious Equality</w:t>
      </w:r>
      <w:r w:rsidRPr="00B72C41">
        <w:rPr>
          <w:rFonts w:ascii="Times New Roman" w:hAnsi="Times New Roman" w:cs="Times New Roman"/>
          <w:bCs/>
          <w:sz w:val="20"/>
          <w:szCs w:val="20"/>
        </w:rPr>
        <w:t xml:space="preserve"> (New York: Basic Books, 2008), 346-363. ISBN-13: 978-0-465—05164-9; 406 pp.</w:t>
      </w:r>
    </w:p>
    <w:p w:rsidR="00B72C41" w:rsidRDefault="00B72C41" w:rsidP="00B72C41">
      <w:pPr>
        <w:rPr>
          <w:rFonts w:ascii="Times New Roman" w:hAnsi="Times New Roman" w:cs="Times New Roman"/>
          <w:sz w:val="20"/>
          <w:szCs w:val="20"/>
          <w:lang w:val="en-US"/>
        </w:rPr>
      </w:pPr>
      <w:r w:rsidRPr="00B72C41">
        <w:rPr>
          <w:rFonts w:ascii="Times New Roman" w:hAnsi="Times New Roman" w:cs="Times New Roman"/>
          <w:sz w:val="20"/>
          <w:szCs w:val="20"/>
          <w:lang w:val="en-US"/>
        </w:rPr>
        <w:t xml:space="preserve">Sennett, Richard. </w:t>
      </w:r>
      <w:r w:rsidRPr="00B72C41">
        <w:rPr>
          <w:rFonts w:ascii="Times New Roman" w:hAnsi="Times New Roman" w:cs="Times New Roman"/>
          <w:i/>
          <w:sz w:val="20"/>
          <w:szCs w:val="20"/>
          <w:lang w:val="en-US"/>
        </w:rPr>
        <w:t xml:space="preserve">The Fall of Public Man </w:t>
      </w:r>
      <w:r w:rsidRPr="00B72C41">
        <w:rPr>
          <w:rFonts w:ascii="Times New Roman" w:hAnsi="Times New Roman" w:cs="Times New Roman"/>
          <w:sz w:val="20"/>
          <w:szCs w:val="20"/>
          <w:lang w:val="en-US"/>
        </w:rPr>
        <w:t>(New York: W. W. Norton Company, 1974)</w:t>
      </w:r>
      <w:proofErr w:type="gramStart"/>
      <w:r w:rsidRPr="00B72C41">
        <w:rPr>
          <w:rFonts w:ascii="Times New Roman" w:hAnsi="Times New Roman" w:cs="Times New Roman"/>
          <w:sz w:val="20"/>
          <w:szCs w:val="20"/>
          <w:lang w:val="en-US"/>
        </w:rPr>
        <w:t>,259</w:t>
      </w:r>
      <w:proofErr w:type="gramEnd"/>
      <w:r w:rsidRPr="00B72C41">
        <w:rPr>
          <w:rFonts w:ascii="Times New Roman" w:hAnsi="Times New Roman" w:cs="Times New Roman"/>
          <w:sz w:val="20"/>
          <w:szCs w:val="20"/>
          <w:lang w:val="en-US"/>
        </w:rPr>
        <w:t>-268 ISBN 0-393-30879-0; 373 pp.</w:t>
      </w:r>
    </w:p>
    <w:p w:rsidR="00C26690" w:rsidRPr="00B72C41" w:rsidRDefault="00C26690" w:rsidP="00B72C41">
      <w:pPr>
        <w:rPr>
          <w:rFonts w:ascii="Times New Roman" w:hAnsi="Times New Roman" w:cs="Times New Roman"/>
          <w:sz w:val="20"/>
          <w:szCs w:val="20"/>
          <w:lang w:val="en-US"/>
        </w:rPr>
      </w:pPr>
      <w:r w:rsidRPr="00C26690">
        <w:rPr>
          <w:rFonts w:ascii="Times New Roman" w:hAnsi="Times New Roman" w:cs="Times New Roman"/>
          <w:sz w:val="20"/>
          <w:szCs w:val="20"/>
          <w:lang w:val="en-US"/>
        </w:rPr>
        <w:lastRenderedPageBreak/>
        <w:t xml:space="preserve">Taylor, Charles. </w:t>
      </w:r>
      <w:proofErr w:type="gramStart"/>
      <w:r w:rsidRPr="00C26690">
        <w:rPr>
          <w:rFonts w:ascii="Times New Roman" w:hAnsi="Times New Roman" w:cs="Times New Roman"/>
          <w:sz w:val="20"/>
          <w:szCs w:val="20"/>
          <w:lang w:val="en-US"/>
        </w:rPr>
        <w:t>“Atomism.”</w:t>
      </w:r>
      <w:proofErr w:type="gramEnd"/>
      <w:r w:rsidRPr="00C26690">
        <w:rPr>
          <w:rFonts w:ascii="Times New Roman" w:hAnsi="Times New Roman" w:cs="Times New Roman"/>
          <w:sz w:val="20"/>
          <w:szCs w:val="20"/>
          <w:lang w:val="en-US"/>
        </w:rPr>
        <w:t xml:space="preserve"> </w:t>
      </w:r>
      <w:r w:rsidRPr="00C26690">
        <w:rPr>
          <w:rFonts w:ascii="Times New Roman" w:hAnsi="Times New Roman" w:cs="Times New Roman"/>
          <w:i/>
          <w:sz w:val="20"/>
          <w:szCs w:val="20"/>
          <w:lang w:val="en-US"/>
        </w:rPr>
        <w:t>Political Philosophy: The Essential Texts</w:t>
      </w:r>
      <w:r w:rsidRPr="00C26690">
        <w:rPr>
          <w:rFonts w:ascii="Times New Roman" w:hAnsi="Times New Roman" w:cs="Times New Roman"/>
          <w:sz w:val="20"/>
          <w:szCs w:val="20"/>
          <w:lang w:val="en-US"/>
        </w:rPr>
        <w:t>. Ed</w:t>
      </w:r>
      <w:proofErr w:type="gramStart"/>
      <w:r w:rsidRPr="00C26690">
        <w:rPr>
          <w:rFonts w:ascii="Times New Roman" w:hAnsi="Times New Roman" w:cs="Times New Roman"/>
          <w:sz w:val="20"/>
          <w:szCs w:val="20"/>
          <w:lang w:val="en-US"/>
        </w:rPr>
        <w:t>..</w:t>
      </w:r>
      <w:proofErr w:type="gramEnd"/>
      <w:r w:rsidRPr="00C26690">
        <w:rPr>
          <w:rFonts w:ascii="Times New Roman" w:hAnsi="Times New Roman" w:cs="Times New Roman"/>
          <w:sz w:val="20"/>
          <w:szCs w:val="20"/>
          <w:lang w:val="en-US"/>
        </w:rPr>
        <w:t xml:space="preserve"> Steven M. Cahn (Oxford: Oxford University Press, 2011)</w:t>
      </w:r>
      <w:proofErr w:type="gramStart"/>
      <w:r w:rsidRPr="00C26690">
        <w:rPr>
          <w:rFonts w:ascii="Times New Roman" w:hAnsi="Times New Roman" w:cs="Times New Roman"/>
          <w:sz w:val="20"/>
          <w:szCs w:val="20"/>
          <w:lang w:val="en-US"/>
        </w:rPr>
        <w:t>,726</w:t>
      </w:r>
      <w:proofErr w:type="gramEnd"/>
      <w:r w:rsidRPr="00C26690">
        <w:rPr>
          <w:rFonts w:ascii="Times New Roman" w:hAnsi="Times New Roman" w:cs="Times New Roman"/>
          <w:sz w:val="20"/>
          <w:szCs w:val="20"/>
          <w:lang w:val="en-US"/>
        </w:rPr>
        <w:t xml:space="preserve">-743. </w:t>
      </w:r>
      <w:proofErr w:type="gramStart"/>
      <w:r w:rsidRPr="00C26690">
        <w:rPr>
          <w:rFonts w:ascii="Times New Roman" w:hAnsi="Times New Roman" w:cs="Times New Roman"/>
          <w:sz w:val="20"/>
          <w:szCs w:val="20"/>
          <w:lang w:val="en-US"/>
        </w:rPr>
        <w:t>ISBN 978-0-19-539661-4; 841 pp.</w:t>
      </w:r>
      <w:proofErr w:type="gramEnd"/>
    </w:p>
    <w:p w:rsidR="00B72C41" w:rsidRPr="00B72C41" w:rsidRDefault="00B72C41" w:rsidP="00B72C41">
      <w:pPr>
        <w:rPr>
          <w:rFonts w:ascii="Times New Roman" w:hAnsi="Times New Roman" w:cs="Times New Roman"/>
          <w:sz w:val="20"/>
          <w:szCs w:val="20"/>
          <w:lang w:val="en-US"/>
        </w:rPr>
      </w:pPr>
      <w:r w:rsidRPr="00B72C41">
        <w:rPr>
          <w:rFonts w:ascii="Times New Roman" w:hAnsi="Times New Roman" w:cs="Times New Roman"/>
          <w:sz w:val="20"/>
          <w:szCs w:val="20"/>
          <w:lang w:val="en-US"/>
        </w:rPr>
        <w:t xml:space="preserve">Westin, Allen. </w:t>
      </w:r>
      <w:r w:rsidRPr="00B72C41">
        <w:rPr>
          <w:rFonts w:ascii="Times New Roman" w:hAnsi="Times New Roman" w:cs="Times New Roman"/>
          <w:i/>
          <w:sz w:val="20"/>
          <w:szCs w:val="20"/>
          <w:lang w:val="en-US"/>
        </w:rPr>
        <w:t>Privacy and Freedom</w:t>
      </w:r>
      <w:r w:rsidRPr="00B72C41">
        <w:rPr>
          <w:rFonts w:ascii="Times New Roman" w:hAnsi="Times New Roman" w:cs="Times New Roman"/>
          <w:sz w:val="20"/>
          <w:szCs w:val="20"/>
          <w:lang w:val="en-US"/>
        </w:rPr>
        <w:t xml:space="preserve"> (London: The </w:t>
      </w:r>
      <w:proofErr w:type="spellStart"/>
      <w:r w:rsidRPr="00B72C41">
        <w:rPr>
          <w:rFonts w:ascii="Times New Roman" w:hAnsi="Times New Roman" w:cs="Times New Roman"/>
          <w:sz w:val="20"/>
          <w:szCs w:val="20"/>
          <w:lang w:val="en-US"/>
        </w:rPr>
        <w:t>Bodly</w:t>
      </w:r>
      <w:proofErr w:type="spellEnd"/>
      <w:r w:rsidRPr="00B72C41">
        <w:rPr>
          <w:rFonts w:ascii="Times New Roman" w:hAnsi="Times New Roman" w:cs="Times New Roman"/>
          <w:sz w:val="20"/>
          <w:szCs w:val="20"/>
          <w:lang w:val="en-US"/>
        </w:rPr>
        <w:t xml:space="preserve"> Head, 1967), 8-19. </w:t>
      </w:r>
      <w:proofErr w:type="gramStart"/>
      <w:r w:rsidRPr="00B72C41">
        <w:rPr>
          <w:rFonts w:ascii="Times New Roman" w:hAnsi="Times New Roman" w:cs="Times New Roman"/>
          <w:sz w:val="20"/>
          <w:szCs w:val="20"/>
          <w:lang w:val="en-US"/>
        </w:rPr>
        <w:t>ISBN 370-01325-5; 487 pp.</w:t>
      </w:r>
      <w:proofErr w:type="gramEnd"/>
    </w:p>
    <w:p w:rsidR="00B72C41" w:rsidRPr="00B72C41" w:rsidRDefault="00B72C41" w:rsidP="00B72C41">
      <w:pPr>
        <w:rPr>
          <w:rFonts w:ascii="Times New Roman" w:hAnsi="Times New Roman" w:cs="Times New Roman"/>
          <w:sz w:val="20"/>
          <w:szCs w:val="20"/>
          <w:lang w:val="en-US"/>
        </w:rPr>
      </w:pPr>
      <w:proofErr w:type="spellStart"/>
      <w:r w:rsidRPr="00B72C41">
        <w:rPr>
          <w:rFonts w:ascii="Times New Roman" w:hAnsi="Times New Roman" w:cs="Times New Roman"/>
          <w:sz w:val="20"/>
          <w:szCs w:val="20"/>
          <w:lang w:val="en-US"/>
        </w:rPr>
        <w:t>Wicclair</w:t>
      </w:r>
      <w:proofErr w:type="spellEnd"/>
      <w:r w:rsidRPr="00B72C41">
        <w:rPr>
          <w:rFonts w:ascii="Times New Roman" w:hAnsi="Times New Roman" w:cs="Times New Roman"/>
          <w:sz w:val="20"/>
          <w:szCs w:val="20"/>
        </w:rPr>
        <w:t xml:space="preserve">, Mark C. </w:t>
      </w:r>
      <w:r w:rsidRPr="00B72C41">
        <w:rPr>
          <w:rFonts w:ascii="Times New Roman" w:hAnsi="Times New Roman" w:cs="Times New Roman"/>
          <w:i/>
          <w:sz w:val="20"/>
          <w:szCs w:val="20"/>
        </w:rPr>
        <w:t>Conscientious Objection in Health</w:t>
      </w:r>
      <w:r w:rsidRPr="00B72C41">
        <w:rPr>
          <w:rFonts w:ascii="Times New Roman" w:hAnsi="Times New Roman" w:cs="Times New Roman"/>
          <w:sz w:val="20"/>
          <w:szCs w:val="20"/>
        </w:rPr>
        <w:t xml:space="preserve"> </w:t>
      </w:r>
      <w:r w:rsidRPr="00B72C41">
        <w:rPr>
          <w:rFonts w:ascii="Times New Roman" w:hAnsi="Times New Roman" w:cs="Times New Roman"/>
          <w:i/>
          <w:sz w:val="20"/>
          <w:szCs w:val="20"/>
        </w:rPr>
        <w:t>Care: An Ethical Analysis</w:t>
      </w:r>
      <w:r w:rsidRPr="00B72C41">
        <w:rPr>
          <w:rFonts w:ascii="Times New Roman" w:hAnsi="Times New Roman" w:cs="Times New Roman"/>
          <w:sz w:val="20"/>
          <w:szCs w:val="20"/>
        </w:rPr>
        <w:t xml:space="preserve"> (Cambridge, UK: Cambridge University Press, 2011)</w:t>
      </w:r>
      <w:proofErr w:type="gramStart"/>
      <w:r w:rsidRPr="00B72C41">
        <w:rPr>
          <w:rFonts w:ascii="Times New Roman" w:hAnsi="Times New Roman" w:cs="Times New Roman"/>
          <w:sz w:val="20"/>
          <w:szCs w:val="20"/>
        </w:rPr>
        <w:t>,208</w:t>
      </w:r>
      <w:proofErr w:type="gramEnd"/>
      <w:r w:rsidRPr="00B72C41">
        <w:rPr>
          <w:rFonts w:ascii="Times New Roman" w:hAnsi="Times New Roman" w:cs="Times New Roman"/>
          <w:sz w:val="20"/>
          <w:szCs w:val="20"/>
        </w:rPr>
        <w:t xml:space="preserve">-230. </w:t>
      </w:r>
      <w:proofErr w:type="gramStart"/>
      <w:r w:rsidRPr="00B72C41">
        <w:rPr>
          <w:rFonts w:ascii="Times New Roman" w:hAnsi="Times New Roman" w:cs="Times New Roman"/>
          <w:sz w:val="20"/>
          <w:szCs w:val="20"/>
        </w:rPr>
        <w:t>ISBN 978-0-521-73543-8; 252 pp.</w:t>
      </w:r>
      <w:proofErr w:type="gramEnd"/>
    </w:p>
    <w:p w:rsidR="00487F78" w:rsidRPr="00487F78" w:rsidRDefault="00487F78">
      <w:pPr>
        <w:pBdr>
          <w:bottom w:val="single" w:sz="12" w:space="1" w:color="auto"/>
        </w:pBdr>
        <w:rPr>
          <w:rFonts w:ascii="Times New Roman" w:hAnsi="Times New Roman" w:cs="Times New Roman"/>
          <w:sz w:val="20"/>
          <w:szCs w:val="20"/>
          <w:lang w:val="en-US"/>
        </w:rPr>
      </w:pPr>
    </w:p>
    <w:p w:rsidR="00985E36" w:rsidRPr="00487F78" w:rsidRDefault="00985E36">
      <w:pPr>
        <w:rPr>
          <w:rFonts w:ascii="Times New Roman" w:hAnsi="Times New Roman" w:cs="Times New Roman"/>
          <w:sz w:val="20"/>
          <w:szCs w:val="20"/>
          <w:lang w:val="en-US"/>
        </w:rPr>
      </w:pPr>
    </w:p>
    <w:p w:rsidR="00985E36" w:rsidRPr="00985E36" w:rsidRDefault="001D7E1E" w:rsidP="00985E36">
      <w:pPr>
        <w:rPr>
          <w:rFonts w:ascii="Times New Roman" w:hAnsi="Times New Roman" w:cs="Times New Roman"/>
          <w:b/>
          <w:sz w:val="20"/>
          <w:szCs w:val="20"/>
          <w:lang w:val="en-US"/>
        </w:rPr>
      </w:pPr>
      <w:r>
        <w:rPr>
          <w:rFonts w:ascii="Times New Roman" w:hAnsi="Times New Roman" w:cs="Times New Roman"/>
          <w:b/>
          <w:sz w:val="20"/>
          <w:szCs w:val="20"/>
          <w:lang w:val="en-US"/>
        </w:rPr>
        <w:t>Articles on E-Reserve (</w:t>
      </w:r>
      <w:r w:rsidR="00985E36" w:rsidRPr="00985E36">
        <w:rPr>
          <w:rFonts w:ascii="Times New Roman" w:hAnsi="Times New Roman" w:cs="Times New Roman"/>
          <w:b/>
          <w:sz w:val="20"/>
          <w:szCs w:val="20"/>
          <w:lang w:val="en-US"/>
        </w:rPr>
        <w:t>these are all in the Guelph online collection):</w:t>
      </w:r>
    </w:p>
    <w:p w:rsidR="00985E36" w:rsidRPr="00985E36" w:rsidRDefault="00985E36" w:rsidP="00985E36">
      <w:pPr>
        <w:rPr>
          <w:rFonts w:ascii="Times New Roman" w:hAnsi="Times New Roman" w:cs="Times New Roman"/>
          <w:sz w:val="20"/>
          <w:szCs w:val="20"/>
          <w:lang w:val="en-US"/>
        </w:rPr>
      </w:pPr>
      <w:r w:rsidRPr="00985E36">
        <w:rPr>
          <w:rFonts w:ascii="Times New Roman" w:hAnsi="Times New Roman" w:cs="Times New Roman"/>
          <w:sz w:val="20"/>
          <w:szCs w:val="20"/>
          <w:lang w:val="en-US"/>
        </w:rPr>
        <w:t xml:space="preserve">Butler, Judith. “Response: Performative Reflections on Love and Commitment. </w:t>
      </w:r>
      <w:r w:rsidRPr="00985E36">
        <w:rPr>
          <w:rFonts w:ascii="Times New Roman" w:hAnsi="Times New Roman" w:cs="Times New Roman"/>
          <w:i/>
          <w:sz w:val="20"/>
          <w:szCs w:val="20"/>
          <w:lang w:val="en-US"/>
        </w:rPr>
        <w:t xml:space="preserve">Women’s Studies </w:t>
      </w:r>
      <w:proofErr w:type="spellStart"/>
      <w:r w:rsidRPr="00985E36">
        <w:rPr>
          <w:rFonts w:ascii="Times New Roman" w:hAnsi="Times New Roman" w:cs="Times New Roman"/>
          <w:i/>
          <w:sz w:val="20"/>
          <w:szCs w:val="20"/>
          <w:lang w:val="en-US"/>
        </w:rPr>
        <w:t>Quarlerly</w:t>
      </w:r>
      <w:proofErr w:type="spellEnd"/>
      <w:r w:rsidRPr="00985E36">
        <w:rPr>
          <w:rFonts w:ascii="Times New Roman" w:hAnsi="Times New Roman" w:cs="Times New Roman"/>
          <w:sz w:val="20"/>
          <w:szCs w:val="20"/>
          <w:lang w:val="en-US"/>
        </w:rPr>
        <w:t xml:space="preserve">. Vol. 39, Nos. 1 &amp; 2 (Spring/Summer 2011), pp 236-239. </w:t>
      </w:r>
    </w:p>
    <w:p w:rsidR="00985E36" w:rsidRPr="00985E36" w:rsidRDefault="00985E36" w:rsidP="00985E36">
      <w:pPr>
        <w:rPr>
          <w:rFonts w:ascii="Times New Roman" w:hAnsi="Times New Roman" w:cs="Times New Roman"/>
          <w:sz w:val="20"/>
          <w:szCs w:val="20"/>
          <w:lang w:val="en-US"/>
        </w:rPr>
      </w:pPr>
      <w:proofErr w:type="spellStart"/>
      <w:r w:rsidRPr="00985E36">
        <w:rPr>
          <w:rFonts w:ascii="Times New Roman" w:hAnsi="Times New Roman" w:cs="Times New Roman"/>
          <w:sz w:val="20"/>
          <w:szCs w:val="20"/>
        </w:rPr>
        <w:t>Ciavatta</w:t>
      </w:r>
      <w:proofErr w:type="spellEnd"/>
      <w:r w:rsidRPr="00985E36">
        <w:rPr>
          <w:rFonts w:ascii="Times New Roman" w:hAnsi="Times New Roman" w:cs="Times New Roman"/>
          <w:sz w:val="20"/>
          <w:szCs w:val="20"/>
        </w:rPr>
        <w:t xml:space="preserve">, David V., “The Unreflective Bonds of Intimacy: Hegel on Familial Ties and the Modern Person,” </w:t>
      </w:r>
      <w:r w:rsidRPr="00985E36">
        <w:rPr>
          <w:rFonts w:ascii="Times New Roman" w:hAnsi="Times New Roman" w:cs="Times New Roman"/>
          <w:i/>
          <w:sz w:val="20"/>
          <w:szCs w:val="20"/>
        </w:rPr>
        <w:t>The Philosophical Forum</w:t>
      </w:r>
      <w:r w:rsidR="00FC059F">
        <w:rPr>
          <w:rFonts w:ascii="Times New Roman" w:hAnsi="Times New Roman" w:cs="Times New Roman"/>
          <w:sz w:val="20"/>
          <w:szCs w:val="20"/>
        </w:rPr>
        <w:t xml:space="preserve"> 37.2 (June 2006): 113-181.</w:t>
      </w:r>
    </w:p>
    <w:p w:rsidR="00985E36" w:rsidRPr="00985E36" w:rsidRDefault="00985E36" w:rsidP="00985E36">
      <w:pPr>
        <w:rPr>
          <w:rFonts w:ascii="Times New Roman" w:hAnsi="Times New Roman" w:cs="Times New Roman"/>
          <w:sz w:val="20"/>
          <w:szCs w:val="20"/>
          <w:lang w:val="en-US"/>
        </w:rPr>
      </w:pPr>
      <w:proofErr w:type="spellStart"/>
      <w:r w:rsidRPr="00985E36">
        <w:rPr>
          <w:rFonts w:ascii="Times New Roman" w:hAnsi="Times New Roman" w:cs="Times New Roman"/>
          <w:sz w:val="20"/>
          <w:szCs w:val="20"/>
          <w:lang w:val="en-US"/>
        </w:rPr>
        <w:t>Coombe</w:t>
      </w:r>
      <w:proofErr w:type="spellEnd"/>
      <w:r w:rsidRPr="00985E36">
        <w:rPr>
          <w:rFonts w:ascii="Times New Roman" w:hAnsi="Times New Roman" w:cs="Times New Roman"/>
          <w:sz w:val="20"/>
          <w:szCs w:val="20"/>
          <w:lang w:val="en-US"/>
        </w:rPr>
        <w:t xml:space="preserve">, Rosemary J., “Intellectual Property, Human Rights &amp; Sovereignty: New Dilemmas of International Law Posed By </w:t>
      </w:r>
      <w:proofErr w:type="gramStart"/>
      <w:r w:rsidRPr="00985E36">
        <w:rPr>
          <w:rFonts w:ascii="Times New Roman" w:hAnsi="Times New Roman" w:cs="Times New Roman"/>
          <w:sz w:val="20"/>
          <w:szCs w:val="20"/>
          <w:lang w:val="en-US"/>
        </w:rPr>
        <w:t>The</w:t>
      </w:r>
      <w:proofErr w:type="gramEnd"/>
      <w:r w:rsidRPr="00985E36">
        <w:rPr>
          <w:rFonts w:ascii="Times New Roman" w:hAnsi="Times New Roman" w:cs="Times New Roman"/>
          <w:sz w:val="20"/>
          <w:szCs w:val="20"/>
          <w:lang w:val="en-US"/>
        </w:rPr>
        <w:t xml:space="preserve"> Recognition of Indigenous Knowledge and the Conservation of Biodiversity.” 6 </w:t>
      </w:r>
      <w:r w:rsidRPr="00985E36">
        <w:rPr>
          <w:rFonts w:ascii="Times New Roman" w:hAnsi="Times New Roman" w:cs="Times New Roman"/>
          <w:i/>
          <w:sz w:val="20"/>
          <w:szCs w:val="20"/>
          <w:lang w:val="en-US"/>
        </w:rPr>
        <w:t>Indiana Journal of Global Legal Studies</w:t>
      </w:r>
      <w:r w:rsidRPr="00985E36">
        <w:rPr>
          <w:rFonts w:ascii="Times New Roman" w:hAnsi="Times New Roman" w:cs="Times New Roman"/>
          <w:sz w:val="20"/>
          <w:szCs w:val="20"/>
          <w:lang w:val="en-US"/>
        </w:rPr>
        <w:t xml:space="preserve"> 59 (1998-1999).</w:t>
      </w:r>
    </w:p>
    <w:p w:rsidR="00985E36" w:rsidRPr="00985E36" w:rsidRDefault="00985E36" w:rsidP="00985E36">
      <w:pPr>
        <w:rPr>
          <w:rFonts w:ascii="Times New Roman" w:hAnsi="Times New Roman" w:cs="Times New Roman"/>
          <w:sz w:val="20"/>
          <w:szCs w:val="20"/>
          <w:lang w:val="en-US"/>
        </w:rPr>
      </w:pPr>
      <w:proofErr w:type="spellStart"/>
      <w:r w:rsidRPr="00985E36">
        <w:rPr>
          <w:rFonts w:ascii="Times New Roman" w:hAnsi="Times New Roman" w:cs="Times New Roman"/>
          <w:sz w:val="20"/>
          <w:szCs w:val="20"/>
          <w:lang w:val="en-US"/>
        </w:rPr>
        <w:t>Gines</w:t>
      </w:r>
      <w:proofErr w:type="spellEnd"/>
      <w:r w:rsidRPr="00985E36">
        <w:rPr>
          <w:rFonts w:ascii="Times New Roman" w:hAnsi="Times New Roman" w:cs="Times New Roman"/>
          <w:sz w:val="20"/>
          <w:szCs w:val="20"/>
          <w:lang w:val="en-US"/>
        </w:rPr>
        <w:t xml:space="preserve">, </w:t>
      </w:r>
      <w:proofErr w:type="spellStart"/>
      <w:r w:rsidRPr="00985E36">
        <w:rPr>
          <w:rFonts w:ascii="Times New Roman" w:hAnsi="Times New Roman" w:cs="Times New Roman"/>
          <w:sz w:val="20"/>
          <w:szCs w:val="20"/>
          <w:lang w:val="en-US"/>
        </w:rPr>
        <w:t>Catherines</w:t>
      </w:r>
      <w:proofErr w:type="spellEnd"/>
      <w:r w:rsidRPr="00985E36">
        <w:rPr>
          <w:rFonts w:ascii="Times New Roman" w:hAnsi="Times New Roman" w:cs="Times New Roman"/>
          <w:sz w:val="20"/>
          <w:szCs w:val="20"/>
          <w:lang w:val="en-US"/>
        </w:rPr>
        <w:t xml:space="preserve">. “Hannah Arendt. </w:t>
      </w:r>
      <w:proofErr w:type="gramStart"/>
      <w:r w:rsidRPr="00985E36">
        <w:rPr>
          <w:rFonts w:ascii="Times New Roman" w:hAnsi="Times New Roman" w:cs="Times New Roman"/>
          <w:sz w:val="20"/>
          <w:szCs w:val="20"/>
          <w:lang w:val="en-US"/>
        </w:rPr>
        <w:t>Liberalism,</w:t>
      </w:r>
      <w:proofErr w:type="gramEnd"/>
      <w:r w:rsidRPr="00985E36">
        <w:rPr>
          <w:rFonts w:ascii="Times New Roman" w:hAnsi="Times New Roman" w:cs="Times New Roman"/>
          <w:sz w:val="20"/>
          <w:szCs w:val="20"/>
          <w:lang w:val="en-US"/>
        </w:rPr>
        <w:t xml:space="preserve"> and Racism: Controversies Concerning Violence, Segregation, and Education.” </w:t>
      </w:r>
      <w:proofErr w:type="gramStart"/>
      <w:r w:rsidRPr="00985E36">
        <w:rPr>
          <w:rFonts w:ascii="Times New Roman" w:hAnsi="Times New Roman" w:cs="Times New Roman"/>
          <w:i/>
          <w:sz w:val="20"/>
          <w:szCs w:val="20"/>
          <w:lang w:val="en-US"/>
        </w:rPr>
        <w:t>Southern Journal of Philosophy</w:t>
      </w:r>
      <w:r w:rsidRPr="00985E36">
        <w:rPr>
          <w:rFonts w:ascii="Times New Roman" w:hAnsi="Times New Roman" w:cs="Times New Roman"/>
          <w:sz w:val="20"/>
          <w:szCs w:val="20"/>
          <w:lang w:val="en-US"/>
        </w:rPr>
        <w:t>.</w:t>
      </w:r>
      <w:proofErr w:type="gramEnd"/>
      <w:r w:rsidRPr="00985E36">
        <w:rPr>
          <w:rFonts w:ascii="Times New Roman" w:hAnsi="Times New Roman" w:cs="Times New Roman"/>
          <w:sz w:val="20"/>
          <w:szCs w:val="20"/>
          <w:lang w:val="en-US"/>
        </w:rPr>
        <w:t xml:space="preserve"> (2009) Vol. XLVII, pp. 53-75.</w:t>
      </w:r>
    </w:p>
    <w:p w:rsidR="00985E36" w:rsidRPr="00985E36" w:rsidRDefault="00985E36" w:rsidP="00985E36">
      <w:pPr>
        <w:rPr>
          <w:rFonts w:ascii="Times New Roman" w:hAnsi="Times New Roman" w:cs="Times New Roman"/>
          <w:sz w:val="20"/>
          <w:szCs w:val="20"/>
        </w:rPr>
      </w:pPr>
      <w:r w:rsidRPr="00985E36">
        <w:rPr>
          <w:rFonts w:ascii="Times New Roman" w:hAnsi="Times New Roman" w:cs="Times New Roman"/>
          <w:sz w:val="20"/>
          <w:szCs w:val="20"/>
        </w:rPr>
        <w:t xml:space="preserve">Lever, Annabelle. “Privacy Rights and Democracy: A Contradiction in Terms?” </w:t>
      </w:r>
      <w:proofErr w:type="gramStart"/>
      <w:r w:rsidRPr="00985E36">
        <w:rPr>
          <w:rFonts w:ascii="Times New Roman" w:hAnsi="Times New Roman" w:cs="Times New Roman"/>
          <w:i/>
          <w:sz w:val="20"/>
          <w:szCs w:val="20"/>
        </w:rPr>
        <w:t>Contemporary Political Theory</w:t>
      </w:r>
      <w:r w:rsidRPr="00985E36">
        <w:rPr>
          <w:rFonts w:ascii="Times New Roman" w:hAnsi="Times New Roman" w:cs="Times New Roman"/>
          <w:sz w:val="20"/>
          <w:szCs w:val="20"/>
        </w:rPr>
        <w:t>.</w:t>
      </w:r>
      <w:proofErr w:type="gramEnd"/>
      <w:r w:rsidRPr="00985E36">
        <w:rPr>
          <w:rFonts w:ascii="Times New Roman" w:hAnsi="Times New Roman" w:cs="Times New Roman"/>
          <w:sz w:val="20"/>
          <w:szCs w:val="20"/>
        </w:rPr>
        <w:t xml:space="preserve">  (2006) </w:t>
      </w:r>
      <w:proofErr w:type="gramStart"/>
      <w:r w:rsidRPr="00985E36">
        <w:rPr>
          <w:rFonts w:ascii="Times New Roman" w:hAnsi="Times New Roman" w:cs="Times New Roman"/>
          <w:sz w:val="20"/>
          <w:szCs w:val="20"/>
        </w:rPr>
        <w:t>5  (</w:t>
      </w:r>
      <w:proofErr w:type="gramEnd"/>
      <w:r w:rsidRPr="00985E36">
        <w:rPr>
          <w:rFonts w:ascii="Times New Roman" w:hAnsi="Times New Roman" w:cs="Times New Roman"/>
          <w:sz w:val="20"/>
          <w:szCs w:val="20"/>
        </w:rPr>
        <w:t>142-162).</w:t>
      </w:r>
    </w:p>
    <w:p w:rsidR="00985E36" w:rsidRPr="00985E36" w:rsidRDefault="00985E36" w:rsidP="00985E36">
      <w:pPr>
        <w:rPr>
          <w:rFonts w:ascii="Times New Roman" w:hAnsi="Times New Roman" w:cs="Times New Roman"/>
          <w:sz w:val="20"/>
          <w:szCs w:val="20"/>
        </w:rPr>
      </w:pPr>
      <w:r w:rsidRPr="00985E36">
        <w:rPr>
          <w:rFonts w:ascii="Times New Roman" w:hAnsi="Times New Roman" w:cs="Times New Roman"/>
          <w:sz w:val="20"/>
          <w:szCs w:val="20"/>
        </w:rPr>
        <w:t xml:space="preserve">Nagel, Thomas. </w:t>
      </w:r>
      <w:proofErr w:type="gramStart"/>
      <w:r w:rsidRPr="00985E36">
        <w:rPr>
          <w:rFonts w:ascii="Times New Roman" w:hAnsi="Times New Roman" w:cs="Times New Roman"/>
          <w:sz w:val="20"/>
          <w:szCs w:val="20"/>
        </w:rPr>
        <w:t>“Concealment and Exposure.”</w:t>
      </w:r>
      <w:proofErr w:type="gramEnd"/>
      <w:r w:rsidRPr="00985E36">
        <w:rPr>
          <w:rFonts w:ascii="Times New Roman" w:hAnsi="Times New Roman" w:cs="Times New Roman"/>
          <w:sz w:val="20"/>
          <w:szCs w:val="20"/>
        </w:rPr>
        <w:t xml:space="preserve"> </w:t>
      </w:r>
      <w:proofErr w:type="gramStart"/>
      <w:r w:rsidRPr="00985E36">
        <w:rPr>
          <w:rFonts w:ascii="Times New Roman" w:hAnsi="Times New Roman" w:cs="Times New Roman"/>
          <w:i/>
          <w:sz w:val="20"/>
          <w:szCs w:val="20"/>
        </w:rPr>
        <w:t>Philosophy and Public Affairs</w:t>
      </w:r>
      <w:r w:rsidRPr="00985E36">
        <w:rPr>
          <w:rFonts w:ascii="Times New Roman" w:hAnsi="Times New Roman" w:cs="Times New Roman"/>
          <w:sz w:val="20"/>
          <w:szCs w:val="20"/>
        </w:rPr>
        <w:t>.</w:t>
      </w:r>
      <w:proofErr w:type="gramEnd"/>
      <w:r w:rsidRPr="00985E36">
        <w:rPr>
          <w:rFonts w:ascii="Times New Roman" w:hAnsi="Times New Roman" w:cs="Times New Roman"/>
          <w:sz w:val="20"/>
          <w:szCs w:val="20"/>
        </w:rPr>
        <w:t xml:space="preserve"> Vol. 27, No. 1 (Winter 1998), pp</w:t>
      </w:r>
      <w:r w:rsidR="00A809E7">
        <w:rPr>
          <w:rFonts w:ascii="Times New Roman" w:hAnsi="Times New Roman" w:cs="Times New Roman"/>
          <w:sz w:val="20"/>
          <w:szCs w:val="20"/>
        </w:rPr>
        <w:t xml:space="preserve">. </w:t>
      </w:r>
      <w:r w:rsidRPr="00985E36">
        <w:rPr>
          <w:rFonts w:ascii="Times New Roman" w:hAnsi="Times New Roman" w:cs="Times New Roman"/>
          <w:sz w:val="20"/>
          <w:szCs w:val="20"/>
        </w:rPr>
        <w:t>3-30.</w:t>
      </w:r>
    </w:p>
    <w:p w:rsidR="00985E36" w:rsidRPr="00985E36" w:rsidRDefault="00985E36" w:rsidP="00985E36">
      <w:pPr>
        <w:rPr>
          <w:rFonts w:ascii="Times New Roman" w:hAnsi="Times New Roman" w:cs="Times New Roman"/>
          <w:sz w:val="20"/>
          <w:szCs w:val="20"/>
        </w:rPr>
      </w:pPr>
      <w:proofErr w:type="gramStart"/>
      <w:r w:rsidRPr="00985E36">
        <w:rPr>
          <w:rFonts w:ascii="Times New Roman" w:hAnsi="Times New Roman" w:cs="Times New Roman"/>
          <w:sz w:val="20"/>
          <w:szCs w:val="20"/>
        </w:rPr>
        <w:t xml:space="preserve">Petit, Philip, and </w:t>
      </w:r>
      <w:proofErr w:type="spellStart"/>
      <w:r w:rsidRPr="00985E36">
        <w:rPr>
          <w:rFonts w:ascii="Times New Roman" w:hAnsi="Times New Roman" w:cs="Times New Roman"/>
          <w:sz w:val="20"/>
          <w:szCs w:val="20"/>
        </w:rPr>
        <w:t>Geoffery</w:t>
      </w:r>
      <w:proofErr w:type="spellEnd"/>
      <w:r w:rsidRPr="00985E36">
        <w:rPr>
          <w:rFonts w:ascii="Times New Roman" w:hAnsi="Times New Roman" w:cs="Times New Roman"/>
          <w:sz w:val="20"/>
          <w:szCs w:val="20"/>
        </w:rPr>
        <w:t xml:space="preserve"> Brennan.</w:t>
      </w:r>
      <w:proofErr w:type="gramEnd"/>
      <w:r w:rsidRPr="00985E36">
        <w:rPr>
          <w:rFonts w:ascii="Times New Roman" w:hAnsi="Times New Roman" w:cs="Times New Roman"/>
          <w:sz w:val="20"/>
          <w:szCs w:val="20"/>
        </w:rPr>
        <w:t xml:space="preserve"> </w:t>
      </w:r>
      <w:proofErr w:type="gramStart"/>
      <w:r w:rsidRPr="00985E36">
        <w:rPr>
          <w:rFonts w:ascii="Times New Roman" w:hAnsi="Times New Roman" w:cs="Times New Roman"/>
          <w:sz w:val="20"/>
          <w:szCs w:val="20"/>
        </w:rPr>
        <w:t>“Unveiling the Vote”.</w:t>
      </w:r>
      <w:proofErr w:type="gramEnd"/>
      <w:r w:rsidRPr="00985E36">
        <w:rPr>
          <w:rFonts w:ascii="Times New Roman" w:hAnsi="Times New Roman" w:cs="Times New Roman"/>
          <w:sz w:val="20"/>
          <w:szCs w:val="20"/>
        </w:rPr>
        <w:t xml:space="preserve">  </w:t>
      </w:r>
      <w:proofErr w:type="gramStart"/>
      <w:r w:rsidRPr="00985E36">
        <w:rPr>
          <w:rFonts w:ascii="Times New Roman" w:hAnsi="Times New Roman" w:cs="Times New Roman"/>
          <w:i/>
          <w:sz w:val="20"/>
          <w:szCs w:val="20"/>
        </w:rPr>
        <w:t>British Journal of Political Science</w:t>
      </w:r>
      <w:r w:rsidRPr="00985E36">
        <w:rPr>
          <w:rFonts w:ascii="Times New Roman" w:hAnsi="Times New Roman" w:cs="Times New Roman"/>
          <w:sz w:val="20"/>
          <w:szCs w:val="20"/>
        </w:rPr>
        <w:t>.</w:t>
      </w:r>
      <w:proofErr w:type="gramEnd"/>
      <w:r w:rsidRPr="00985E36">
        <w:rPr>
          <w:rFonts w:ascii="Times New Roman" w:hAnsi="Times New Roman" w:cs="Times New Roman"/>
          <w:sz w:val="20"/>
          <w:szCs w:val="20"/>
        </w:rPr>
        <w:t xml:space="preserve"> Vol 20, No. 3 (July 1990), pp 311-333.</w:t>
      </w:r>
    </w:p>
    <w:p w:rsidR="00D666E1" w:rsidRDefault="00D666E1" w:rsidP="00985E36">
      <w:pPr>
        <w:rPr>
          <w:rFonts w:ascii="Times New Roman" w:hAnsi="Times New Roman" w:cs="Times New Roman"/>
          <w:sz w:val="20"/>
          <w:szCs w:val="20"/>
        </w:rPr>
      </w:pPr>
      <w:r w:rsidRPr="00D666E1">
        <w:rPr>
          <w:rFonts w:ascii="Times New Roman" w:hAnsi="Times New Roman" w:cs="Times New Roman"/>
          <w:sz w:val="20"/>
          <w:szCs w:val="20"/>
        </w:rPr>
        <w:t xml:space="preserve">Posner, Richard. </w:t>
      </w:r>
      <w:proofErr w:type="gramStart"/>
      <w:r w:rsidRPr="00D666E1">
        <w:rPr>
          <w:rFonts w:ascii="Times New Roman" w:hAnsi="Times New Roman" w:cs="Times New Roman"/>
          <w:sz w:val="20"/>
          <w:szCs w:val="20"/>
        </w:rPr>
        <w:t>"Intellectual Property".</w:t>
      </w:r>
      <w:proofErr w:type="gramEnd"/>
      <w:r w:rsidRPr="00D666E1">
        <w:rPr>
          <w:rFonts w:ascii="Times New Roman" w:hAnsi="Times New Roman" w:cs="Times New Roman"/>
          <w:sz w:val="20"/>
          <w:szCs w:val="20"/>
        </w:rPr>
        <w:t xml:space="preserve"> </w:t>
      </w:r>
      <w:proofErr w:type="gramStart"/>
      <w:r w:rsidRPr="00D666E1">
        <w:rPr>
          <w:rFonts w:ascii="Times New Roman" w:hAnsi="Times New Roman" w:cs="Times New Roman"/>
          <w:i/>
          <w:sz w:val="20"/>
          <w:szCs w:val="20"/>
        </w:rPr>
        <w:t>Daedalus</w:t>
      </w:r>
      <w:r w:rsidRPr="00D666E1">
        <w:rPr>
          <w:rFonts w:ascii="Times New Roman" w:hAnsi="Times New Roman" w:cs="Times New Roman"/>
          <w:sz w:val="20"/>
          <w:szCs w:val="20"/>
        </w:rPr>
        <w:t xml:space="preserve"> (Spring 2002) Vol 131, No 2.</w:t>
      </w:r>
      <w:proofErr w:type="gramEnd"/>
    </w:p>
    <w:p w:rsidR="00985E36" w:rsidRPr="00985E36" w:rsidRDefault="00985E36" w:rsidP="00985E36">
      <w:pPr>
        <w:rPr>
          <w:rFonts w:ascii="Times New Roman" w:hAnsi="Times New Roman" w:cs="Times New Roman"/>
          <w:sz w:val="20"/>
          <w:szCs w:val="20"/>
        </w:rPr>
      </w:pPr>
      <w:r w:rsidRPr="00985E36">
        <w:rPr>
          <w:rFonts w:ascii="Times New Roman" w:hAnsi="Times New Roman" w:cs="Times New Roman"/>
          <w:sz w:val="20"/>
          <w:szCs w:val="20"/>
        </w:rPr>
        <w:t xml:space="preserve">Thomson, Judith Jarvis. </w:t>
      </w:r>
      <w:proofErr w:type="gramStart"/>
      <w:r w:rsidRPr="00985E36">
        <w:rPr>
          <w:rFonts w:ascii="Times New Roman" w:hAnsi="Times New Roman" w:cs="Times New Roman"/>
          <w:sz w:val="20"/>
          <w:szCs w:val="20"/>
        </w:rPr>
        <w:t>“The Right to Privacy”.</w:t>
      </w:r>
      <w:proofErr w:type="gramEnd"/>
      <w:r w:rsidRPr="00985E36">
        <w:rPr>
          <w:rFonts w:ascii="Times New Roman" w:hAnsi="Times New Roman" w:cs="Times New Roman"/>
          <w:i/>
          <w:sz w:val="20"/>
          <w:szCs w:val="20"/>
        </w:rPr>
        <w:t xml:space="preserve"> </w:t>
      </w:r>
      <w:proofErr w:type="gramStart"/>
      <w:r w:rsidRPr="00985E36">
        <w:rPr>
          <w:rFonts w:ascii="Times New Roman" w:hAnsi="Times New Roman" w:cs="Times New Roman"/>
          <w:i/>
          <w:sz w:val="20"/>
          <w:szCs w:val="20"/>
        </w:rPr>
        <w:t>Philosophy and Public Affairs</w:t>
      </w:r>
      <w:r w:rsidRPr="00985E36">
        <w:rPr>
          <w:rFonts w:ascii="Times New Roman" w:hAnsi="Times New Roman" w:cs="Times New Roman"/>
          <w:sz w:val="20"/>
          <w:szCs w:val="20"/>
        </w:rPr>
        <w:t>.</w:t>
      </w:r>
      <w:proofErr w:type="gramEnd"/>
      <w:r w:rsidRPr="00985E36">
        <w:rPr>
          <w:rFonts w:ascii="Times New Roman" w:hAnsi="Times New Roman" w:cs="Times New Roman"/>
          <w:sz w:val="20"/>
          <w:szCs w:val="20"/>
        </w:rPr>
        <w:t xml:space="preserve"> Vol. 4, No. 4 (Summer 1975), 295-314.</w:t>
      </w:r>
    </w:p>
    <w:p w:rsidR="00985E36" w:rsidRPr="00985E36" w:rsidRDefault="00985E36" w:rsidP="00985E36">
      <w:pPr>
        <w:rPr>
          <w:rFonts w:ascii="Times New Roman" w:hAnsi="Times New Roman" w:cs="Times New Roman"/>
          <w:sz w:val="20"/>
          <w:szCs w:val="20"/>
        </w:rPr>
      </w:pPr>
      <w:r w:rsidRPr="00985E36">
        <w:rPr>
          <w:rFonts w:ascii="Times New Roman" w:hAnsi="Times New Roman" w:cs="Times New Roman"/>
          <w:sz w:val="20"/>
          <w:szCs w:val="20"/>
        </w:rPr>
        <w:t xml:space="preserve">Wallace, Kathleen. </w:t>
      </w:r>
      <w:proofErr w:type="gramStart"/>
      <w:r w:rsidRPr="00985E36">
        <w:rPr>
          <w:rFonts w:ascii="Times New Roman" w:hAnsi="Times New Roman" w:cs="Times New Roman"/>
          <w:sz w:val="20"/>
          <w:szCs w:val="20"/>
        </w:rPr>
        <w:t>“Anonymity”.</w:t>
      </w:r>
      <w:proofErr w:type="gramEnd"/>
      <w:r w:rsidRPr="00985E36">
        <w:rPr>
          <w:rFonts w:ascii="Times New Roman" w:hAnsi="Times New Roman" w:cs="Times New Roman"/>
          <w:sz w:val="20"/>
          <w:szCs w:val="20"/>
        </w:rPr>
        <w:t xml:space="preserve">  </w:t>
      </w:r>
      <w:r w:rsidRPr="00FC059F">
        <w:rPr>
          <w:rFonts w:ascii="Times New Roman" w:hAnsi="Times New Roman" w:cs="Times New Roman"/>
          <w:i/>
          <w:sz w:val="20"/>
          <w:szCs w:val="20"/>
        </w:rPr>
        <w:t xml:space="preserve">Ethics and Information </w:t>
      </w:r>
      <w:r w:rsidR="00FC059F" w:rsidRPr="00FC059F">
        <w:rPr>
          <w:rFonts w:ascii="Times New Roman" w:hAnsi="Times New Roman" w:cs="Times New Roman"/>
          <w:i/>
          <w:sz w:val="20"/>
          <w:szCs w:val="20"/>
        </w:rPr>
        <w:t>Technology</w:t>
      </w:r>
      <w:r w:rsidRPr="00985E36">
        <w:rPr>
          <w:rFonts w:ascii="Times New Roman" w:hAnsi="Times New Roman" w:cs="Times New Roman"/>
          <w:sz w:val="20"/>
          <w:szCs w:val="20"/>
        </w:rPr>
        <w:t xml:space="preserve"> 1 (1999): 23-35.</w:t>
      </w:r>
    </w:p>
    <w:p w:rsidR="002513EB" w:rsidRPr="00487F78" w:rsidRDefault="002513EB">
      <w:pPr>
        <w:pBdr>
          <w:bottom w:val="single" w:sz="12" w:space="1" w:color="auto"/>
        </w:pBdr>
        <w:rPr>
          <w:rFonts w:ascii="Times New Roman" w:hAnsi="Times New Roman" w:cs="Times New Roman"/>
          <w:sz w:val="20"/>
          <w:szCs w:val="20"/>
          <w:lang w:val="en-US"/>
        </w:rPr>
      </w:pPr>
    </w:p>
    <w:p w:rsidR="002513EB" w:rsidRPr="00487F78" w:rsidRDefault="002513EB">
      <w:pPr>
        <w:rPr>
          <w:rFonts w:ascii="Times New Roman" w:hAnsi="Times New Roman" w:cs="Times New Roman"/>
          <w:sz w:val="20"/>
          <w:szCs w:val="20"/>
          <w:lang w:val="en-US"/>
        </w:rPr>
      </w:pPr>
    </w:p>
    <w:p w:rsidR="002513EB" w:rsidRPr="00487F78" w:rsidRDefault="002513EB">
      <w:pPr>
        <w:rPr>
          <w:rFonts w:ascii="Times New Roman" w:hAnsi="Times New Roman" w:cs="Times New Roman"/>
          <w:b/>
          <w:sz w:val="20"/>
          <w:szCs w:val="20"/>
          <w:lang w:val="en-US"/>
        </w:rPr>
      </w:pPr>
      <w:r w:rsidRPr="00487F78">
        <w:rPr>
          <w:rFonts w:ascii="Times New Roman" w:hAnsi="Times New Roman" w:cs="Times New Roman"/>
          <w:b/>
          <w:sz w:val="20"/>
          <w:szCs w:val="20"/>
          <w:lang w:val="en-US"/>
        </w:rPr>
        <w:t>Of Possible Interest (but too much to be included in the photocopy packet)</w:t>
      </w:r>
    </w:p>
    <w:p w:rsidR="00094988" w:rsidRDefault="002513EB">
      <w:pPr>
        <w:rPr>
          <w:rFonts w:ascii="Times New Roman" w:hAnsi="Times New Roman" w:cs="Times New Roman"/>
          <w:sz w:val="20"/>
          <w:szCs w:val="20"/>
          <w:lang w:val="en-US"/>
        </w:rPr>
      </w:pPr>
      <w:r w:rsidRPr="00487F78">
        <w:rPr>
          <w:rFonts w:ascii="Times New Roman" w:hAnsi="Times New Roman" w:cs="Times New Roman"/>
          <w:sz w:val="20"/>
          <w:szCs w:val="20"/>
          <w:lang w:val="en-US"/>
        </w:rPr>
        <w:t>Coontz, Stephanie.  “Working Life and Family Life in the Emerging Capitalist Order 1815-1855”. The Social Origins of Private Life: A History of American Families 1600-1900 (</w:t>
      </w:r>
      <w:proofErr w:type="spellStart"/>
      <w:r w:rsidRPr="00487F78">
        <w:rPr>
          <w:rFonts w:ascii="Times New Roman" w:hAnsi="Times New Roman" w:cs="Times New Roman"/>
          <w:sz w:val="20"/>
          <w:szCs w:val="20"/>
          <w:lang w:val="en-US"/>
        </w:rPr>
        <w:t>Londin</w:t>
      </w:r>
      <w:proofErr w:type="spellEnd"/>
      <w:r w:rsidRPr="00487F78">
        <w:rPr>
          <w:rFonts w:ascii="Times New Roman" w:hAnsi="Times New Roman" w:cs="Times New Roman"/>
          <w:sz w:val="20"/>
          <w:szCs w:val="20"/>
          <w:lang w:val="en-US"/>
        </w:rPr>
        <w:t>, UK: Verso, 1988), 161-209.</w:t>
      </w:r>
      <w:r w:rsidRPr="00487F78">
        <w:rPr>
          <w:rFonts w:ascii="Times New Roman" w:hAnsi="Times New Roman" w:cs="Times New Roman"/>
          <w:sz w:val="20"/>
          <w:szCs w:val="20"/>
          <w:lang w:val="en-US"/>
        </w:rPr>
        <w:br/>
        <w:t xml:space="preserve"> </w:t>
      </w:r>
    </w:p>
    <w:p w:rsidR="002513EB" w:rsidRDefault="00094988">
      <w:pPr>
        <w:rPr>
          <w:rFonts w:ascii="Times New Roman" w:hAnsi="Times New Roman" w:cs="Times New Roman"/>
          <w:sz w:val="20"/>
          <w:szCs w:val="20"/>
          <w:lang w:val="en-US"/>
        </w:rPr>
      </w:pPr>
      <w:proofErr w:type="spellStart"/>
      <w:r w:rsidRPr="00094988">
        <w:rPr>
          <w:rFonts w:ascii="Times New Roman" w:hAnsi="Times New Roman" w:cs="Times New Roman"/>
          <w:sz w:val="20"/>
          <w:szCs w:val="20"/>
          <w:lang w:val="en-US"/>
        </w:rPr>
        <w:lastRenderedPageBreak/>
        <w:t>Seip</w:t>
      </w:r>
      <w:proofErr w:type="spellEnd"/>
      <w:r w:rsidRPr="00094988">
        <w:rPr>
          <w:rFonts w:ascii="Times New Roman" w:hAnsi="Times New Roman" w:cs="Times New Roman"/>
          <w:sz w:val="20"/>
          <w:szCs w:val="20"/>
          <w:lang w:val="en-US"/>
        </w:rPr>
        <w:t xml:space="preserve">, Ludwig. </w:t>
      </w:r>
      <w:proofErr w:type="gramStart"/>
      <w:r w:rsidRPr="00094988">
        <w:rPr>
          <w:rFonts w:ascii="Times New Roman" w:hAnsi="Times New Roman" w:cs="Times New Roman"/>
          <w:sz w:val="20"/>
          <w:szCs w:val="20"/>
          <w:lang w:val="en-US"/>
        </w:rPr>
        <w:t xml:space="preserve">“Constitution, Fundamental Rights and Social Welfare in Hegel’s </w:t>
      </w:r>
      <w:r w:rsidRPr="00094988">
        <w:rPr>
          <w:rFonts w:ascii="Times New Roman" w:hAnsi="Times New Roman" w:cs="Times New Roman"/>
          <w:i/>
          <w:sz w:val="20"/>
          <w:szCs w:val="20"/>
          <w:lang w:val="en-US"/>
        </w:rPr>
        <w:t>Philosophy of Right</w:t>
      </w:r>
      <w:r w:rsidRPr="00094988">
        <w:rPr>
          <w:rFonts w:ascii="Times New Roman" w:hAnsi="Times New Roman" w:cs="Times New Roman"/>
          <w:sz w:val="20"/>
          <w:szCs w:val="20"/>
          <w:lang w:val="en-US"/>
        </w:rPr>
        <w:t>”.</w:t>
      </w:r>
      <w:proofErr w:type="gramEnd"/>
      <w:r w:rsidRPr="00094988">
        <w:rPr>
          <w:rFonts w:ascii="Times New Roman" w:hAnsi="Times New Roman" w:cs="Times New Roman"/>
          <w:sz w:val="20"/>
          <w:szCs w:val="20"/>
          <w:lang w:val="en-US"/>
        </w:rPr>
        <w:t xml:space="preserve"> </w:t>
      </w:r>
      <w:proofErr w:type="gramStart"/>
      <w:r w:rsidRPr="00094988">
        <w:rPr>
          <w:rFonts w:ascii="Times New Roman" w:hAnsi="Times New Roman" w:cs="Times New Roman"/>
          <w:i/>
          <w:sz w:val="20"/>
          <w:szCs w:val="20"/>
          <w:lang w:val="en-US"/>
        </w:rPr>
        <w:t>Hegel on Ethics and Politics</w:t>
      </w:r>
      <w:r w:rsidRPr="00094988">
        <w:rPr>
          <w:rFonts w:ascii="Times New Roman" w:hAnsi="Times New Roman" w:cs="Times New Roman"/>
          <w:sz w:val="20"/>
          <w:szCs w:val="20"/>
          <w:lang w:val="en-US"/>
        </w:rPr>
        <w:t>.</w:t>
      </w:r>
      <w:proofErr w:type="gramEnd"/>
      <w:r w:rsidRPr="00094988">
        <w:rPr>
          <w:rFonts w:ascii="Times New Roman" w:hAnsi="Times New Roman" w:cs="Times New Roman"/>
          <w:sz w:val="20"/>
          <w:szCs w:val="20"/>
          <w:lang w:val="en-US"/>
        </w:rPr>
        <w:t xml:space="preserve"> </w:t>
      </w:r>
      <w:proofErr w:type="gramStart"/>
      <w:r w:rsidRPr="00094988">
        <w:rPr>
          <w:rFonts w:ascii="Times New Roman" w:hAnsi="Times New Roman" w:cs="Times New Roman"/>
          <w:sz w:val="20"/>
          <w:szCs w:val="20"/>
          <w:lang w:val="en-US"/>
        </w:rPr>
        <w:t xml:space="preserve">Eds. Robert B. Pippin and </w:t>
      </w:r>
      <w:proofErr w:type="spellStart"/>
      <w:r w:rsidRPr="00094988">
        <w:rPr>
          <w:rFonts w:ascii="Times New Roman" w:hAnsi="Times New Roman" w:cs="Times New Roman"/>
          <w:sz w:val="20"/>
          <w:szCs w:val="20"/>
          <w:lang w:val="en-US"/>
        </w:rPr>
        <w:t>Otfried</w:t>
      </w:r>
      <w:proofErr w:type="spellEnd"/>
      <w:r w:rsidRPr="00094988">
        <w:rPr>
          <w:rFonts w:ascii="Times New Roman" w:hAnsi="Times New Roman" w:cs="Times New Roman"/>
          <w:sz w:val="20"/>
          <w:szCs w:val="20"/>
          <w:lang w:val="en-US"/>
        </w:rPr>
        <w:t xml:space="preserve"> </w:t>
      </w:r>
      <w:proofErr w:type="spellStart"/>
      <w:r w:rsidRPr="00094988">
        <w:rPr>
          <w:rFonts w:ascii="Times New Roman" w:hAnsi="Times New Roman" w:cs="Times New Roman"/>
          <w:sz w:val="20"/>
          <w:szCs w:val="20"/>
          <w:lang w:val="en-US"/>
        </w:rPr>
        <w:t>Hoeffe</w:t>
      </w:r>
      <w:proofErr w:type="spellEnd"/>
      <w:r w:rsidRPr="00094988">
        <w:rPr>
          <w:rFonts w:ascii="Times New Roman" w:hAnsi="Times New Roman" w:cs="Times New Roman"/>
          <w:sz w:val="20"/>
          <w:szCs w:val="20"/>
          <w:lang w:val="en-US"/>
        </w:rPr>
        <w:t>.</w:t>
      </w:r>
      <w:proofErr w:type="gramEnd"/>
      <w:r w:rsidRPr="00094988">
        <w:rPr>
          <w:rFonts w:ascii="Times New Roman" w:hAnsi="Times New Roman" w:cs="Times New Roman"/>
          <w:sz w:val="20"/>
          <w:szCs w:val="20"/>
          <w:lang w:val="en-US"/>
        </w:rPr>
        <w:t xml:space="preserve">  </w:t>
      </w:r>
      <w:proofErr w:type="gramStart"/>
      <w:r w:rsidRPr="00094988">
        <w:rPr>
          <w:rFonts w:ascii="Times New Roman" w:hAnsi="Times New Roman" w:cs="Times New Roman"/>
          <w:sz w:val="20"/>
          <w:szCs w:val="20"/>
          <w:lang w:val="en-US"/>
        </w:rPr>
        <w:t>Trans. Nicholas Walker.</w:t>
      </w:r>
      <w:proofErr w:type="gramEnd"/>
      <w:r w:rsidRPr="00094988">
        <w:rPr>
          <w:rFonts w:ascii="Times New Roman" w:hAnsi="Times New Roman" w:cs="Times New Roman"/>
          <w:sz w:val="20"/>
          <w:szCs w:val="20"/>
          <w:lang w:val="en-US"/>
        </w:rPr>
        <w:t xml:space="preserve"> </w:t>
      </w:r>
      <w:proofErr w:type="gramStart"/>
      <w:r w:rsidRPr="00094988">
        <w:rPr>
          <w:rFonts w:ascii="Times New Roman" w:hAnsi="Times New Roman" w:cs="Times New Roman"/>
          <w:sz w:val="20"/>
          <w:szCs w:val="20"/>
          <w:lang w:val="en-US"/>
        </w:rPr>
        <w:t>(Cambridge, UK: Cambridge University Press, 2004), 276-177</w:t>
      </w:r>
      <w:r>
        <w:rPr>
          <w:rFonts w:ascii="Times New Roman" w:hAnsi="Times New Roman" w:cs="Times New Roman"/>
          <w:sz w:val="20"/>
          <w:szCs w:val="20"/>
          <w:lang w:val="en-US"/>
        </w:rPr>
        <w:t>.</w:t>
      </w:r>
      <w:proofErr w:type="gramEnd"/>
    </w:p>
    <w:p w:rsidR="00395AAD" w:rsidRDefault="00395AAD">
      <w:pPr>
        <w:pBdr>
          <w:bottom w:val="single" w:sz="12" w:space="1" w:color="auto"/>
        </w:pBdr>
        <w:rPr>
          <w:rFonts w:ascii="Times New Roman" w:hAnsi="Times New Roman" w:cs="Times New Roman"/>
          <w:sz w:val="20"/>
          <w:szCs w:val="20"/>
          <w:lang w:val="en-US"/>
        </w:rPr>
      </w:pPr>
    </w:p>
    <w:p w:rsidR="00395AAD" w:rsidRDefault="00395AAD">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bCs/>
          <w:sz w:val="20"/>
          <w:szCs w:val="20"/>
          <w:u w:val="single"/>
          <w:lang w:val="en-US"/>
        </w:rPr>
        <w:t>E-mail Communication</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As per University regulations, all students are required to check their &lt;uoguelph.ca&gt; e-mail account regularly: e-mail is the official route of communication between the university and its students.</w:t>
      </w:r>
    </w:p>
    <w:p w:rsidR="00395AAD" w:rsidRPr="00395AAD" w:rsidRDefault="00395AAD" w:rsidP="00395AAD">
      <w:pPr>
        <w:rPr>
          <w:rFonts w:ascii="Times New Roman" w:hAnsi="Times New Roman" w:cs="Times New Roman"/>
          <w:b/>
          <w:bCs/>
          <w:sz w:val="20"/>
          <w:szCs w:val="20"/>
          <w:u w:val="single"/>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bCs/>
          <w:sz w:val="20"/>
          <w:szCs w:val="20"/>
          <w:u w:val="single"/>
          <w:lang w:val="en-US"/>
        </w:rPr>
        <w:t>When You Cannot Meet a Course Requirement</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http://www.uoguelph.ca/registrar/calendars/undergraduate/current/c08/c08-ac.shtml</w:t>
      </w:r>
    </w:p>
    <w:p w:rsidR="00395AAD" w:rsidRPr="00395AAD" w:rsidRDefault="00395AAD" w:rsidP="00395AAD">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bCs/>
          <w:sz w:val="20"/>
          <w:szCs w:val="20"/>
          <w:u w:val="single"/>
          <w:lang w:val="en-US"/>
        </w:rPr>
        <w:t>Drop Date</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 xml:space="preserve">The last date to drop one-semester </w:t>
      </w:r>
      <w:proofErr w:type="gramStart"/>
      <w:r w:rsidRPr="00395AAD">
        <w:rPr>
          <w:rFonts w:ascii="Times New Roman" w:hAnsi="Times New Roman" w:cs="Times New Roman"/>
          <w:sz w:val="20"/>
          <w:szCs w:val="20"/>
          <w:lang w:val="en-US"/>
        </w:rPr>
        <w:t>Fall</w:t>
      </w:r>
      <w:proofErr w:type="gramEnd"/>
      <w:r w:rsidRPr="00395AAD">
        <w:rPr>
          <w:rFonts w:ascii="Times New Roman" w:hAnsi="Times New Roman" w:cs="Times New Roman"/>
          <w:sz w:val="20"/>
          <w:szCs w:val="20"/>
          <w:lang w:val="en-US"/>
        </w:rPr>
        <w:t xml:space="preserve"> 2013 courses, without academic penalty, is</w:t>
      </w:r>
      <w:r w:rsidRPr="00395AAD">
        <w:rPr>
          <w:rFonts w:ascii="Times New Roman" w:hAnsi="Times New Roman" w:cs="Times New Roman"/>
          <w:b/>
          <w:bCs/>
          <w:sz w:val="20"/>
          <w:szCs w:val="20"/>
          <w:lang w:val="en-US"/>
        </w:rPr>
        <w:t xml:space="preserve"> Thursday October 31</w:t>
      </w:r>
      <w:r w:rsidRPr="00395AAD">
        <w:rPr>
          <w:rFonts w:ascii="Times New Roman" w:hAnsi="Times New Roman" w:cs="Times New Roman"/>
          <w:sz w:val="20"/>
          <w:szCs w:val="20"/>
          <w:lang w:val="en-US"/>
        </w:rPr>
        <w:t>.  For regulations and procedures for Dropping Courses, see the Undergraduate Calendar: http://www.uoguelph.ca/registrar/calendars/undergraduate/current/c08/c08-drop.shtml</w:t>
      </w:r>
    </w:p>
    <w:p w:rsidR="00395AAD" w:rsidRPr="00395AAD" w:rsidRDefault="00395AAD" w:rsidP="00395AAD">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bCs/>
          <w:sz w:val="20"/>
          <w:szCs w:val="20"/>
          <w:u w:val="single"/>
          <w:lang w:val="en-US"/>
        </w:rPr>
        <w:t>Copies of out-of-class assignments</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Keep paper and/or other reliable back-up copies of all out-of-class assignments: you may be asked to resubmit work at any time.</w:t>
      </w:r>
    </w:p>
    <w:p w:rsidR="00395AAD" w:rsidRPr="00395AAD" w:rsidRDefault="00395AAD" w:rsidP="00395AAD">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u w:val="single"/>
          <w:lang w:val="en-US"/>
        </w:rPr>
      </w:pPr>
      <w:r w:rsidRPr="00395AAD">
        <w:rPr>
          <w:rFonts w:ascii="Times New Roman" w:hAnsi="Times New Roman" w:cs="Times New Roman"/>
          <w:b/>
          <w:bCs/>
          <w:sz w:val="20"/>
          <w:szCs w:val="20"/>
          <w:u w:val="single"/>
          <w:lang w:val="en-US"/>
        </w:rPr>
        <w:t>Student Rights and Responsibilities</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Each student at the University of Guelph has rights which carry commensurate responsibilities that involve, broadly, being a civil and respectful member of the University community.  The Rights and Responsibilities are detailed in the Undergraduate Calendar: http://www.uoguelph.ca/registrar/calendars/undergraduate/current/c14/c14-strightsrespon.shtml</w:t>
      </w:r>
    </w:p>
    <w:p w:rsidR="00395AAD" w:rsidRPr="00395AAD" w:rsidRDefault="00395AAD" w:rsidP="00395AAD">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bCs/>
          <w:sz w:val="20"/>
          <w:szCs w:val="20"/>
          <w:u w:val="single"/>
          <w:lang w:val="en-US"/>
        </w:rPr>
        <w:t>Academic Misconduct</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lastRenderedPageBreak/>
        <w:t>The University of Guelph is committed to upholding the highest standards of academic integrity and enjoins all members of the University community – faculty, staff, and students – to be aware of what constitutes academic misconduct and to do as much as possible to prevent academic offences from occurring.  The Academic Misconduct Policy is detailed in the Undergraduate Calendar:</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http://www.uoguelph.ca/registrar/calendars/undergraduate/current/c08/c08-amisconduct.shtml</w:t>
      </w:r>
    </w:p>
    <w:p w:rsidR="00395AAD" w:rsidRPr="00395AAD" w:rsidRDefault="00395AAD" w:rsidP="00395AAD">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bCs/>
          <w:sz w:val="20"/>
          <w:szCs w:val="20"/>
          <w:u w:val="single"/>
          <w:lang w:val="en-US"/>
        </w:rPr>
        <w:t>Recording of Materials</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Presentations which are made in relation to course work—including lectures—cannot be recorded in any electronic media without the permission of the presenter, whether the instructor, a classmate or guest lecturer.</w:t>
      </w:r>
    </w:p>
    <w:p w:rsidR="00395AAD" w:rsidRPr="00395AAD" w:rsidRDefault="00395AAD" w:rsidP="00395AAD">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b/>
          <w:bCs/>
          <w:sz w:val="20"/>
          <w:szCs w:val="20"/>
          <w:u w:val="single"/>
          <w:lang w:val="en-US"/>
        </w:rPr>
        <w:t>Resources</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The Undergraduate Calendar is the source of information about the University of Guelph’s procedures, policies and regulations which apply to undergraduate programs.  It can be found at:</w:t>
      </w: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 xml:space="preserve"> http://www.uoguelph.ca/registrar/calendars/undergraduate/current/</w:t>
      </w:r>
    </w:p>
    <w:p w:rsidR="00395AAD" w:rsidRPr="00395AAD" w:rsidRDefault="00395AAD" w:rsidP="00395AAD">
      <w:pPr>
        <w:rPr>
          <w:rFonts w:ascii="Times New Roman" w:hAnsi="Times New Roman" w:cs="Times New Roman"/>
          <w:sz w:val="20"/>
          <w:szCs w:val="20"/>
          <w:lang w:val="en-US"/>
        </w:rPr>
      </w:pPr>
    </w:p>
    <w:p w:rsidR="00395AAD" w:rsidRPr="00395AAD" w:rsidRDefault="00395AAD" w:rsidP="00395AAD">
      <w:pPr>
        <w:rPr>
          <w:rFonts w:ascii="Times New Roman" w:hAnsi="Times New Roman" w:cs="Times New Roman"/>
          <w:sz w:val="20"/>
          <w:szCs w:val="20"/>
          <w:lang w:val="en-US"/>
        </w:rPr>
      </w:pPr>
      <w:r w:rsidRPr="00395AAD">
        <w:rPr>
          <w:rFonts w:ascii="Times New Roman" w:hAnsi="Times New Roman" w:cs="Times New Roman"/>
          <w:sz w:val="20"/>
          <w:szCs w:val="20"/>
          <w:lang w:val="en-US"/>
        </w:rPr>
        <w:t>If you find yourself in difficulty, contact the undergraduate advisor in your program, or the BA Counselling Office: http://www.uoguelph.ca/baco/contact.shtml</w:t>
      </w:r>
    </w:p>
    <w:p w:rsidR="00395AAD" w:rsidRPr="00487F78" w:rsidRDefault="00395AAD">
      <w:pPr>
        <w:rPr>
          <w:rFonts w:ascii="Times New Roman" w:hAnsi="Times New Roman" w:cs="Times New Roman"/>
          <w:sz w:val="20"/>
          <w:szCs w:val="20"/>
          <w:lang w:val="en-US"/>
        </w:rPr>
      </w:pPr>
    </w:p>
    <w:sectPr w:rsidR="00395AAD" w:rsidRPr="00487F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23" w:rsidRDefault="00C90E23" w:rsidP="00D13D7E">
      <w:pPr>
        <w:spacing w:after="0" w:line="240" w:lineRule="auto"/>
      </w:pPr>
      <w:r>
        <w:separator/>
      </w:r>
    </w:p>
  </w:endnote>
  <w:endnote w:type="continuationSeparator" w:id="0">
    <w:p w:rsidR="00C90E23" w:rsidRDefault="00C90E23" w:rsidP="00D1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E" w:rsidRDefault="00D1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E" w:rsidRDefault="00D13D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E" w:rsidRDefault="00D1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23" w:rsidRDefault="00C90E23" w:rsidP="00D13D7E">
      <w:pPr>
        <w:spacing w:after="0" w:line="240" w:lineRule="auto"/>
      </w:pPr>
      <w:r>
        <w:separator/>
      </w:r>
    </w:p>
  </w:footnote>
  <w:footnote w:type="continuationSeparator" w:id="0">
    <w:p w:rsidR="00C90E23" w:rsidRDefault="00C90E23" w:rsidP="00D13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E" w:rsidRDefault="00D13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33209"/>
      <w:docPartObj>
        <w:docPartGallery w:val="Page Numbers (Top of Page)"/>
        <w:docPartUnique/>
      </w:docPartObj>
    </w:sdtPr>
    <w:sdtEndPr>
      <w:rPr>
        <w:noProof/>
      </w:rPr>
    </w:sdtEndPr>
    <w:sdtContent>
      <w:p w:rsidR="00D13D7E" w:rsidRDefault="00D13D7E">
        <w:pPr>
          <w:pStyle w:val="Header"/>
          <w:jc w:val="right"/>
        </w:pPr>
        <w:r>
          <w:fldChar w:fldCharType="begin"/>
        </w:r>
        <w:r>
          <w:instrText xml:space="preserve"> PAGE   \* MERGEFORMAT </w:instrText>
        </w:r>
        <w:r>
          <w:fldChar w:fldCharType="separate"/>
        </w:r>
        <w:r w:rsidR="00E51CFA">
          <w:rPr>
            <w:noProof/>
          </w:rPr>
          <w:t>9</w:t>
        </w:r>
        <w:r>
          <w:rPr>
            <w:noProof/>
          </w:rPr>
          <w:fldChar w:fldCharType="end"/>
        </w:r>
      </w:p>
    </w:sdtContent>
  </w:sdt>
  <w:p w:rsidR="00D13D7E" w:rsidRDefault="00D13D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7E" w:rsidRDefault="00D13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87"/>
    <w:rsid w:val="00012BD5"/>
    <w:rsid w:val="00020301"/>
    <w:rsid w:val="00022D77"/>
    <w:rsid w:val="00026B58"/>
    <w:rsid w:val="00043A9C"/>
    <w:rsid w:val="00046949"/>
    <w:rsid w:val="00046DEE"/>
    <w:rsid w:val="00054DF2"/>
    <w:rsid w:val="00063042"/>
    <w:rsid w:val="00070883"/>
    <w:rsid w:val="000745D7"/>
    <w:rsid w:val="000830E1"/>
    <w:rsid w:val="00085BB8"/>
    <w:rsid w:val="00094988"/>
    <w:rsid w:val="00096D10"/>
    <w:rsid w:val="000A2D2E"/>
    <w:rsid w:val="000C0005"/>
    <w:rsid w:val="000C149E"/>
    <w:rsid w:val="000C63D9"/>
    <w:rsid w:val="000C67CC"/>
    <w:rsid w:val="000E1EE7"/>
    <w:rsid w:val="000E3204"/>
    <w:rsid w:val="000E324E"/>
    <w:rsid w:val="000E3397"/>
    <w:rsid w:val="000E6317"/>
    <w:rsid w:val="000E751B"/>
    <w:rsid w:val="001014D6"/>
    <w:rsid w:val="00101B89"/>
    <w:rsid w:val="001058DC"/>
    <w:rsid w:val="00112AEE"/>
    <w:rsid w:val="00113E8D"/>
    <w:rsid w:val="001372B0"/>
    <w:rsid w:val="00145FFB"/>
    <w:rsid w:val="00156DE9"/>
    <w:rsid w:val="00163A75"/>
    <w:rsid w:val="00171340"/>
    <w:rsid w:val="00174146"/>
    <w:rsid w:val="001770F2"/>
    <w:rsid w:val="0018449A"/>
    <w:rsid w:val="00184FE7"/>
    <w:rsid w:val="0019190B"/>
    <w:rsid w:val="001924C6"/>
    <w:rsid w:val="0019649E"/>
    <w:rsid w:val="001A52AE"/>
    <w:rsid w:val="001B7A5E"/>
    <w:rsid w:val="001C091B"/>
    <w:rsid w:val="001C7B4A"/>
    <w:rsid w:val="001D4D05"/>
    <w:rsid w:val="001D6ADE"/>
    <w:rsid w:val="001D7E1E"/>
    <w:rsid w:val="001E2503"/>
    <w:rsid w:val="00201288"/>
    <w:rsid w:val="002149CF"/>
    <w:rsid w:val="00242745"/>
    <w:rsid w:val="002513EB"/>
    <w:rsid w:val="0025396A"/>
    <w:rsid w:val="00256331"/>
    <w:rsid w:val="00267EC4"/>
    <w:rsid w:val="00271616"/>
    <w:rsid w:val="00271BDF"/>
    <w:rsid w:val="00282A29"/>
    <w:rsid w:val="00287D54"/>
    <w:rsid w:val="002A204A"/>
    <w:rsid w:val="002A5E20"/>
    <w:rsid w:val="002A6560"/>
    <w:rsid w:val="002C3A91"/>
    <w:rsid w:val="002D24FC"/>
    <w:rsid w:val="002E70CF"/>
    <w:rsid w:val="002F1957"/>
    <w:rsid w:val="002F6F53"/>
    <w:rsid w:val="002F7AA7"/>
    <w:rsid w:val="003046A0"/>
    <w:rsid w:val="0030528A"/>
    <w:rsid w:val="003200C7"/>
    <w:rsid w:val="003204A6"/>
    <w:rsid w:val="00326905"/>
    <w:rsid w:val="00326F46"/>
    <w:rsid w:val="003425D2"/>
    <w:rsid w:val="00356334"/>
    <w:rsid w:val="003701AC"/>
    <w:rsid w:val="00371B9E"/>
    <w:rsid w:val="00383585"/>
    <w:rsid w:val="00395AAD"/>
    <w:rsid w:val="0039718A"/>
    <w:rsid w:val="003A6E62"/>
    <w:rsid w:val="003D7AD6"/>
    <w:rsid w:val="003E07A7"/>
    <w:rsid w:val="003E214E"/>
    <w:rsid w:val="003F429B"/>
    <w:rsid w:val="003F6CF0"/>
    <w:rsid w:val="003F6EC6"/>
    <w:rsid w:val="00415529"/>
    <w:rsid w:val="00421A58"/>
    <w:rsid w:val="00425BE7"/>
    <w:rsid w:val="00431448"/>
    <w:rsid w:val="004319CD"/>
    <w:rsid w:val="00445C83"/>
    <w:rsid w:val="00456882"/>
    <w:rsid w:val="00460C56"/>
    <w:rsid w:val="004806C3"/>
    <w:rsid w:val="00487F78"/>
    <w:rsid w:val="004B0B66"/>
    <w:rsid w:val="004D2448"/>
    <w:rsid w:val="004D7F21"/>
    <w:rsid w:val="004E100F"/>
    <w:rsid w:val="004F073D"/>
    <w:rsid w:val="004F07FF"/>
    <w:rsid w:val="00500496"/>
    <w:rsid w:val="005271E9"/>
    <w:rsid w:val="00540E10"/>
    <w:rsid w:val="00541552"/>
    <w:rsid w:val="00551551"/>
    <w:rsid w:val="0056580E"/>
    <w:rsid w:val="00570006"/>
    <w:rsid w:val="0058517A"/>
    <w:rsid w:val="00594612"/>
    <w:rsid w:val="00596D8D"/>
    <w:rsid w:val="005B3322"/>
    <w:rsid w:val="005B51F9"/>
    <w:rsid w:val="005C67B9"/>
    <w:rsid w:val="005D3D05"/>
    <w:rsid w:val="005D4F6B"/>
    <w:rsid w:val="005E7E24"/>
    <w:rsid w:val="005F1109"/>
    <w:rsid w:val="00606D02"/>
    <w:rsid w:val="006116AF"/>
    <w:rsid w:val="00612962"/>
    <w:rsid w:val="006220D6"/>
    <w:rsid w:val="00622C57"/>
    <w:rsid w:val="006230AE"/>
    <w:rsid w:val="006317E4"/>
    <w:rsid w:val="00650256"/>
    <w:rsid w:val="006513B6"/>
    <w:rsid w:val="0065258A"/>
    <w:rsid w:val="00656ED0"/>
    <w:rsid w:val="00657BD9"/>
    <w:rsid w:val="006769B0"/>
    <w:rsid w:val="00690445"/>
    <w:rsid w:val="00693D7E"/>
    <w:rsid w:val="006C12C9"/>
    <w:rsid w:val="006C345D"/>
    <w:rsid w:val="006D2E8B"/>
    <w:rsid w:val="006D3A5F"/>
    <w:rsid w:val="006E62C9"/>
    <w:rsid w:val="006F0DDA"/>
    <w:rsid w:val="006F18B5"/>
    <w:rsid w:val="006F7408"/>
    <w:rsid w:val="00706C38"/>
    <w:rsid w:val="00724B1F"/>
    <w:rsid w:val="00732777"/>
    <w:rsid w:val="00735C70"/>
    <w:rsid w:val="00760345"/>
    <w:rsid w:val="007642E8"/>
    <w:rsid w:val="00771A8A"/>
    <w:rsid w:val="00774F88"/>
    <w:rsid w:val="007801D6"/>
    <w:rsid w:val="007844E8"/>
    <w:rsid w:val="00786E52"/>
    <w:rsid w:val="00790E29"/>
    <w:rsid w:val="007A08A2"/>
    <w:rsid w:val="007A1B4A"/>
    <w:rsid w:val="007A5E71"/>
    <w:rsid w:val="007B2346"/>
    <w:rsid w:val="007B4381"/>
    <w:rsid w:val="007B58EB"/>
    <w:rsid w:val="007C1EBF"/>
    <w:rsid w:val="007C43C5"/>
    <w:rsid w:val="007D3422"/>
    <w:rsid w:val="007D484B"/>
    <w:rsid w:val="007D61C6"/>
    <w:rsid w:val="007E2ED0"/>
    <w:rsid w:val="00804FFF"/>
    <w:rsid w:val="00812D48"/>
    <w:rsid w:val="00816E4F"/>
    <w:rsid w:val="00816E60"/>
    <w:rsid w:val="00841D9C"/>
    <w:rsid w:val="00843CDB"/>
    <w:rsid w:val="008448A4"/>
    <w:rsid w:val="00844D35"/>
    <w:rsid w:val="008539A4"/>
    <w:rsid w:val="008643BA"/>
    <w:rsid w:val="00865B39"/>
    <w:rsid w:val="00872B14"/>
    <w:rsid w:val="00884234"/>
    <w:rsid w:val="0088666B"/>
    <w:rsid w:val="00895308"/>
    <w:rsid w:val="00896847"/>
    <w:rsid w:val="008A3CB7"/>
    <w:rsid w:val="008A5436"/>
    <w:rsid w:val="008A6C8F"/>
    <w:rsid w:val="008B6833"/>
    <w:rsid w:val="008B6CC7"/>
    <w:rsid w:val="008E332D"/>
    <w:rsid w:val="008F13BB"/>
    <w:rsid w:val="00926B9F"/>
    <w:rsid w:val="009470DF"/>
    <w:rsid w:val="00955D90"/>
    <w:rsid w:val="00972FBE"/>
    <w:rsid w:val="009761E3"/>
    <w:rsid w:val="00977FB3"/>
    <w:rsid w:val="00985E36"/>
    <w:rsid w:val="009B5259"/>
    <w:rsid w:val="009D0707"/>
    <w:rsid w:val="009D5393"/>
    <w:rsid w:val="009E6FA4"/>
    <w:rsid w:val="00A06D0B"/>
    <w:rsid w:val="00A258EF"/>
    <w:rsid w:val="00A36E7D"/>
    <w:rsid w:val="00A438A7"/>
    <w:rsid w:val="00A57A67"/>
    <w:rsid w:val="00A61CDD"/>
    <w:rsid w:val="00A6474D"/>
    <w:rsid w:val="00A6698E"/>
    <w:rsid w:val="00A76B01"/>
    <w:rsid w:val="00A809E7"/>
    <w:rsid w:val="00A827FF"/>
    <w:rsid w:val="00A85ECB"/>
    <w:rsid w:val="00A962AE"/>
    <w:rsid w:val="00A96D2D"/>
    <w:rsid w:val="00AB0C5B"/>
    <w:rsid w:val="00AB4BB9"/>
    <w:rsid w:val="00AB5799"/>
    <w:rsid w:val="00AC4B04"/>
    <w:rsid w:val="00AE2667"/>
    <w:rsid w:val="00AF425A"/>
    <w:rsid w:val="00AF4DC2"/>
    <w:rsid w:val="00B01502"/>
    <w:rsid w:val="00B079F5"/>
    <w:rsid w:val="00B12086"/>
    <w:rsid w:val="00B20F6C"/>
    <w:rsid w:val="00B33D6F"/>
    <w:rsid w:val="00B36BE8"/>
    <w:rsid w:val="00B378CA"/>
    <w:rsid w:val="00B4521C"/>
    <w:rsid w:val="00B600F5"/>
    <w:rsid w:val="00B7229A"/>
    <w:rsid w:val="00B72C41"/>
    <w:rsid w:val="00B926DF"/>
    <w:rsid w:val="00BB5674"/>
    <w:rsid w:val="00BD0195"/>
    <w:rsid w:val="00BD4A07"/>
    <w:rsid w:val="00BE1FAA"/>
    <w:rsid w:val="00BE5EC3"/>
    <w:rsid w:val="00BF1B23"/>
    <w:rsid w:val="00C07476"/>
    <w:rsid w:val="00C17996"/>
    <w:rsid w:val="00C20E4A"/>
    <w:rsid w:val="00C24A45"/>
    <w:rsid w:val="00C253EC"/>
    <w:rsid w:val="00C26690"/>
    <w:rsid w:val="00C30B0A"/>
    <w:rsid w:val="00C41ECE"/>
    <w:rsid w:val="00C463C9"/>
    <w:rsid w:val="00C50328"/>
    <w:rsid w:val="00C50A77"/>
    <w:rsid w:val="00C51F4B"/>
    <w:rsid w:val="00C52DAB"/>
    <w:rsid w:val="00C65041"/>
    <w:rsid w:val="00C67E95"/>
    <w:rsid w:val="00C70578"/>
    <w:rsid w:val="00C74831"/>
    <w:rsid w:val="00C90E23"/>
    <w:rsid w:val="00C91E7E"/>
    <w:rsid w:val="00C96E22"/>
    <w:rsid w:val="00CA14EF"/>
    <w:rsid w:val="00CB084C"/>
    <w:rsid w:val="00CB44DE"/>
    <w:rsid w:val="00CB7AA9"/>
    <w:rsid w:val="00CC0899"/>
    <w:rsid w:val="00CF1847"/>
    <w:rsid w:val="00CF3044"/>
    <w:rsid w:val="00D111B0"/>
    <w:rsid w:val="00D13D7E"/>
    <w:rsid w:val="00D236A5"/>
    <w:rsid w:val="00D238A5"/>
    <w:rsid w:val="00D27C1D"/>
    <w:rsid w:val="00D3573A"/>
    <w:rsid w:val="00D37BA9"/>
    <w:rsid w:val="00D51677"/>
    <w:rsid w:val="00D666E1"/>
    <w:rsid w:val="00D712C5"/>
    <w:rsid w:val="00D7439D"/>
    <w:rsid w:val="00D74928"/>
    <w:rsid w:val="00D84A49"/>
    <w:rsid w:val="00D873FD"/>
    <w:rsid w:val="00DA2B13"/>
    <w:rsid w:val="00DB3E09"/>
    <w:rsid w:val="00DC63DA"/>
    <w:rsid w:val="00DC656A"/>
    <w:rsid w:val="00DC6CFC"/>
    <w:rsid w:val="00DD05DE"/>
    <w:rsid w:val="00DD08AA"/>
    <w:rsid w:val="00DD2E35"/>
    <w:rsid w:val="00DD68A8"/>
    <w:rsid w:val="00DE20E4"/>
    <w:rsid w:val="00DF1B94"/>
    <w:rsid w:val="00DF48E8"/>
    <w:rsid w:val="00E061CF"/>
    <w:rsid w:val="00E068D0"/>
    <w:rsid w:val="00E11DD9"/>
    <w:rsid w:val="00E25315"/>
    <w:rsid w:val="00E40B53"/>
    <w:rsid w:val="00E44743"/>
    <w:rsid w:val="00E50E3D"/>
    <w:rsid w:val="00E51CFA"/>
    <w:rsid w:val="00E56142"/>
    <w:rsid w:val="00E63E83"/>
    <w:rsid w:val="00E6567E"/>
    <w:rsid w:val="00E6583E"/>
    <w:rsid w:val="00E678E6"/>
    <w:rsid w:val="00E7035D"/>
    <w:rsid w:val="00E71249"/>
    <w:rsid w:val="00E71945"/>
    <w:rsid w:val="00E82E3A"/>
    <w:rsid w:val="00EA4B2A"/>
    <w:rsid w:val="00EA7CE4"/>
    <w:rsid w:val="00EB43FC"/>
    <w:rsid w:val="00EB6366"/>
    <w:rsid w:val="00EC4FBE"/>
    <w:rsid w:val="00EC580F"/>
    <w:rsid w:val="00ED112B"/>
    <w:rsid w:val="00ED2E34"/>
    <w:rsid w:val="00F04CF1"/>
    <w:rsid w:val="00F0730E"/>
    <w:rsid w:val="00F1336B"/>
    <w:rsid w:val="00F22B50"/>
    <w:rsid w:val="00F30915"/>
    <w:rsid w:val="00F529CA"/>
    <w:rsid w:val="00F71595"/>
    <w:rsid w:val="00F74DAA"/>
    <w:rsid w:val="00F81410"/>
    <w:rsid w:val="00F814B7"/>
    <w:rsid w:val="00F82141"/>
    <w:rsid w:val="00F91269"/>
    <w:rsid w:val="00FA0B9B"/>
    <w:rsid w:val="00FB19DB"/>
    <w:rsid w:val="00FC059F"/>
    <w:rsid w:val="00FC170B"/>
    <w:rsid w:val="00FC4991"/>
    <w:rsid w:val="00FD48EC"/>
    <w:rsid w:val="00FD5787"/>
    <w:rsid w:val="00FE52CC"/>
    <w:rsid w:val="00FF0EFA"/>
    <w:rsid w:val="00FF7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7E"/>
  </w:style>
  <w:style w:type="paragraph" w:styleId="Footer">
    <w:name w:val="footer"/>
    <w:basedOn w:val="Normal"/>
    <w:link w:val="FooterChar"/>
    <w:uiPriority w:val="99"/>
    <w:unhideWhenUsed/>
    <w:rsid w:val="00D1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7E"/>
  </w:style>
  <w:style w:type="character" w:styleId="Hyperlink">
    <w:name w:val="Hyperlink"/>
    <w:basedOn w:val="DefaultParagraphFont"/>
    <w:uiPriority w:val="99"/>
    <w:unhideWhenUsed/>
    <w:rsid w:val="005B3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7E"/>
  </w:style>
  <w:style w:type="paragraph" w:styleId="Footer">
    <w:name w:val="footer"/>
    <w:basedOn w:val="Normal"/>
    <w:link w:val="FooterChar"/>
    <w:uiPriority w:val="99"/>
    <w:unhideWhenUsed/>
    <w:rsid w:val="00D1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7E"/>
  </w:style>
  <w:style w:type="character" w:styleId="Hyperlink">
    <w:name w:val="Hyperlink"/>
    <w:basedOn w:val="DefaultParagraphFont"/>
    <w:uiPriority w:val="99"/>
    <w:unhideWhenUsed/>
    <w:rsid w:val="005B3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804533">
      <w:bodyDiv w:val="1"/>
      <w:marLeft w:val="0"/>
      <w:marRight w:val="0"/>
      <w:marTop w:val="0"/>
      <w:marBottom w:val="0"/>
      <w:divBdr>
        <w:top w:val="none" w:sz="0" w:space="0" w:color="auto"/>
        <w:left w:val="none" w:sz="0" w:space="0" w:color="auto"/>
        <w:bottom w:val="none" w:sz="0" w:space="0" w:color="auto"/>
        <w:right w:val="none" w:sz="0" w:space="0" w:color="auto"/>
      </w:divBdr>
    </w:div>
    <w:div w:id="18067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lpern_v._Canada_%28Attorney_General%2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burke@uoguelph.c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dcterms:created xsi:type="dcterms:W3CDTF">2015-07-10T16:24:00Z</dcterms:created>
  <dcterms:modified xsi:type="dcterms:W3CDTF">2015-07-10T16:24:00Z</dcterms:modified>
</cp:coreProperties>
</file>